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554A50D" w:rsidR="002220A9" w:rsidRDefault="00B17030">
      <w:r>
        <w:rPr>
          <w:noProof/>
        </w:rPr>
        <w:drawing>
          <wp:anchor distT="0" distB="0" distL="114300" distR="114300" simplePos="0" relativeHeight="251676672" behindDoc="1" locked="0" layoutInCell="1" allowOverlap="1" wp14:anchorId="54BFD69E" wp14:editId="28E38C09">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6E674A76" w14:textId="56F580DF" w:rsidR="00931BA5" w:rsidRDefault="00931BA5"/>
    <w:tbl>
      <w:tblPr>
        <w:tblStyle w:val="TableGrid"/>
        <w:tblpPr w:leftFromText="180" w:rightFromText="180" w:vertAnchor="text" w:horzAnchor="margin" w:tblpY="10581"/>
        <w:tblW w:w="0" w:type="auto"/>
        <w:tblLook w:val="04A0" w:firstRow="1" w:lastRow="0" w:firstColumn="1" w:lastColumn="0" w:noHBand="0" w:noVBand="1"/>
      </w:tblPr>
      <w:tblGrid>
        <w:gridCol w:w="4508"/>
        <w:gridCol w:w="4508"/>
      </w:tblGrid>
      <w:tr w:rsidR="00465C72" w14:paraId="2138DC87" w14:textId="77777777" w:rsidTr="00465C72">
        <w:trPr>
          <w:trHeight w:val="510"/>
        </w:trPr>
        <w:tc>
          <w:tcPr>
            <w:tcW w:w="4508" w:type="dxa"/>
            <w:shd w:val="clear" w:color="auto" w:fill="29235C"/>
            <w:vAlign w:val="center"/>
          </w:tcPr>
          <w:p w14:paraId="044D6A09"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Approved by Governing Body on:</w:t>
            </w:r>
          </w:p>
        </w:tc>
        <w:tc>
          <w:tcPr>
            <w:tcW w:w="4508" w:type="dxa"/>
            <w:shd w:val="clear" w:color="auto" w:fill="FFFFFF" w:themeFill="background1"/>
            <w:vAlign w:val="center"/>
          </w:tcPr>
          <w:p w14:paraId="28E9824F" w14:textId="79AD23D0" w:rsidR="00465C72" w:rsidRPr="008D11F9" w:rsidRDefault="00164240" w:rsidP="00465C72">
            <w:pPr>
              <w:rPr>
                <w:rFonts w:ascii="Arial" w:hAnsi="Arial" w:cs="Arial"/>
                <w:b/>
                <w:bCs/>
                <w:color w:val="29235C"/>
              </w:rPr>
            </w:pPr>
            <w:r>
              <w:rPr>
                <w:rFonts w:ascii="Arial" w:hAnsi="Arial" w:cs="Arial"/>
                <w:b/>
                <w:bCs/>
                <w:color w:val="29235C"/>
              </w:rPr>
              <w:t>19/05/2026</w:t>
            </w:r>
          </w:p>
        </w:tc>
      </w:tr>
      <w:tr w:rsidR="00465C72" w14:paraId="52850A61" w14:textId="77777777" w:rsidTr="00465C72">
        <w:trPr>
          <w:trHeight w:val="510"/>
        </w:trPr>
        <w:tc>
          <w:tcPr>
            <w:tcW w:w="4508" w:type="dxa"/>
            <w:shd w:val="clear" w:color="auto" w:fill="29235C"/>
            <w:vAlign w:val="center"/>
          </w:tcPr>
          <w:p w14:paraId="1D70F9FE"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Signed by Chair of Governors:</w:t>
            </w:r>
          </w:p>
        </w:tc>
        <w:tc>
          <w:tcPr>
            <w:tcW w:w="4508" w:type="dxa"/>
            <w:shd w:val="clear" w:color="auto" w:fill="FFFFFF" w:themeFill="background1"/>
            <w:vAlign w:val="center"/>
          </w:tcPr>
          <w:p w14:paraId="12333BAD" w14:textId="54BCCF29" w:rsidR="00465C72" w:rsidRPr="008D11F9" w:rsidRDefault="00926B93" w:rsidP="00465C72">
            <w:pPr>
              <w:rPr>
                <w:rFonts w:ascii="Arial" w:hAnsi="Arial" w:cs="Arial"/>
                <w:b/>
                <w:bCs/>
                <w:color w:val="29235C"/>
              </w:rPr>
            </w:pPr>
            <w:r>
              <w:rPr>
                <w:rFonts w:ascii="Arial" w:hAnsi="Arial" w:cs="Arial"/>
                <w:b/>
                <w:bCs/>
                <w:color w:val="29235C"/>
              </w:rPr>
              <w:t xml:space="preserve"> </w:t>
            </w:r>
            <w:r w:rsidR="00E33ECA">
              <w:rPr>
                <w:rFonts w:ascii="Arial" w:hAnsi="Arial" w:cs="Arial"/>
                <w:b/>
                <w:bCs/>
                <w:noProof/>
                <w:color w:val="29235C"/>
              </w:rPr>
              <w:drawing>
                <wp:inline distT="0" distB="0" distL="0" distR="0" wp14:anchorId="6A642A9D" wp14:editId="397A2B94">
                  <wp:extent cx="1228725" cy="475323"/>
                  <wp:effectExtent l="0" t="0" r="0" b="127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4305" cy="481350"/>
                          </a:xfrm>
                          <a:prstGeom prst="rect">
                            <a:avLst/>
                          </a:prstGeom>
                        </pic:spPr>
                      </pic:pic>
                    </a:graphicData>
                  </a:graphic>
                </wp:inline>
              </w:drawing>
            </w:r>
          </w:p>
        </w:tc>
      </w:tr>
      <w:tr w:rsidR="00465C72" w14:paraId="127BB2D7" w14:textId="77777777" w:rsidTr="00465C72">
        <w:trPr>
          <w:trHeight w:val="510"/>
        </w:trPr>
        <w:tc>
          <w:tcPr>
            <w:tcW w:w="4508" w:type="dxa"/>
            <w:shd w:val="clear" w:color="auto" w:fill="29235C"/>
            <w:vAlign w:val="center"/>
          </w:tcPr>
          <w:p w14:paraId="54EBFD5C" w14:textId="3A855A3C" w:rsidR="00465C72" w:rsidRPr="008D11F9" w:rsidRDefault="00505DFA" w:rsidP="00465C72">
            <w:pPr>
              <w:jc w:val="right"/>
              <w:rPr>
                <w:rFonts w:ascii="Arial" w:hAnsi="Arial" w:cs="Arial"/>
                <w:color w:val="FFFFFF" w:themeColor="background1"/>
              </w:rPr>
            </w:pPr>
            <w:r>
              <w:rPr>
                <w:rFonts w:ascii="Arial" w:hAnsi="Arial" w:cs="Arial"/>
                <w:color w:val="FFFFFF" w:themeColor="background1"/>
              </w:rPr>
              <w:t xml:space="preserve">Executive </w:t>
            </w:r>
            <w:r w:rsidR="00465C72" w:rsidRPr="008D11F9">
              <w:rPr>
                <w:rFonts w:ascii="Arial" w:hAnsi="Arial" w:cs="Arial"/>
                <w:color w:val="FFFFFF" w:themeColor="background1"/>
              </w:rPr>
              <w:t>Head Teacher:</w:t>
            </w:r>
          </w:p>
        </w:tc>
        <w:tc>
          <w:tcPr>
            <w:tcW w:w="4508" w:type="dxa"/>
            <w:shd w:val="clear" w:color="auto" w:fill="FFFFFF" w:themeFill="background1"/>
            <w:vAlign w:val="center"/>
          </w:tcPr>
          <w:p w14:paraId="7C638F41" w14:textId="27BE073E" w:rsidR="00465C72" w:rsidRPr="008D11F9" w:rsidRDefault="00532E4B" w:rsidP="00465C72">
            <w:pPr>
              <w:rPr>
                <w:rFonts w:ascii="Arial" w:hAnsi="Arial" w:cs="Arial"/>
                <w:b/>
                <w:bCs/>
                <w:color w:val="29235C"/>
              </w:rPr>
            </w:pPr>
            <w:r>
              <w:rPr>
                <w:rFonts w:ascii="Arial" w:hAnsi="Arial" w:cs="Arial"/>
                <w:b/>
                <w:bCs/>
                <w:color w:val="29235C"/>
              </w:rPr>
              <w:t>O Flowers</w:t>
            </w:r>
          </w:p>
        </w:tc>
      </w:tr>
      <w:tr w:rsidR="00465C72" w14:paraId="129740F1" w14:textId="77777777" w:rsidTr="00465C72">
        <w:trPr>
          <w:trHeight w:val="510"/>
        </w:trPr>
        <w:tc>
          <w:tcPr>
            <w:tcW w:w="4508" w:type="dxa"/>
            <w:shd w:val="clear" w:color="auto" w:fill="29235C"/>
            <w:vAlign w:val="center"/>
          </w:tcPr>
          <w:p w14:paraId="2E88B042"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Lead Personnel:</w:t>
            </w:r>
          </w:p>
        </w:tc>
        <w:tc>
          <w:tcPr>
            <w:tcW w:w="4508" w:type="dxa"/>
            <w:shd w:val="clear" w:color="auto" w:fill="FFFFFF" w:themeFill="background1"/>
            <w:vAlign w:val="center"/>
          </w:tcPr>
          <w:p w14:paraId="4CDE98C3" w14:textId="18C87339" w:rsidR="00465C72" w:rsidRPr="008D11F9" w:rsidRDefault="00532E4B" w:rsidP="00465C72">
            <w:pPr>
              <w:rPr>
                <w:rFonts w:ascii="Arial" w:hAnsi="Arial" w:cs="Arial"/>
                <w:b/>
                <w:bCs/>
                <w:color w:val="29235C"/>
              </w:rPr>
            </w:pPr>
            <w:r>
              <w:rPr>
                <w:rFonts w:ascii="Arial" w:hAnsi="Arial" w:cs="Arial"/>
                <w:b/>
                <w:bCs/>
                <w:color w:val="29235C"/>
              </w:rPr>
              <w:t>J Flowers</w:t>
            </w:r>
          </w:p>
        </w:tc>
      </w:tr>
      <w:tr w:rsidR="00465C72" w14:paraId="6E22E6A3" w14:textId="77777777" w:rsidTr="00465C72">
        <w:trPr>
          <w:trHeight w:val="510"/>
        </w:trPr>
        <w:tc>
          <w:tcPr>
            <w:tcW w:w="4508" w:type="dxa"/>
            <w:shd w:val="clear" w:color="auto" w:fill="29235C"/>
            <w:vAlign w:val="center"/>
          </w:tcPr>
          <w:p w14:paraId="4FA317B2"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Date of Review:</w:t>
            </w:r>
          </w:p>
        </w:tc>
        <w:tc>
          <w:tcPr>
            <w:tcW w:w="4508" w:type="dxa"/>
            <w:shd w:val="clear" w:color="auto" w:fill="FFFFFF" w:themeFill="background1"/>
            <w:vAlign w:val="center"/>
          </w:tcPr>
          <w:p w14:paraId="3ED0DFB5" w14:textId="63A832E2" w:rsidR="00465C72" w:rsidRPr="008D11F9" w:rsidRDefault="00164240" w:rsidP="00465C72">
            <w:pPr>
              <w:rPr>
                <w:rFonts w:ascii="Arial" w:hAnsi="Arial" w:cs="Arial"/>
                <w:b/>
                <w:bCs/>
                <w:color w:val="29235C"/>
              </w:rPr>
            </w:pPr>
            <w:r>
              <w:rPr>
                <w:rFonts w:ascii="Arial" w:hAnsi="Arial" w:cs="Arial"/>
                <w:b/>
                <w:bCs/>
                <w:color w:val="29235C"/>
              </w:rPr>
              <w:t>19/05/2028</w:t>
            </w:r>
          </w:p>
        </w:tc>
      </w:tr>
    </w:tbl>
    <w:p w14:paraId="0BA07DBE" w14:textId="7E724F45" w:rsidR="00C915FB" w:rsidRDefault="00535C84">
      <w:pPr>
        <w:rPr>
          <w:noProof/>
        </w:rPr>
      </w:pPr>
      <w:r>
        <w:rPr>
          <w:noProof/>
        </w:rPr>
        <w:drawing>
          <wp:anchor distT="0" distB="0" distL="114300" distR="114300" simplePos="0" relativeHeight="251678720" behindDoc="1" locked="0" layoutInCell="1" allowOverlap="1" wp14:anchorId="47F724B0" wp14:editId="46E4A0F4">
            <wp:simplePos x="0" y="0"/>
            <wp:positionH relativeFrom="page">
              <wp:posOffset>4826000</wp:posOffset>
            </wp:positionH>
            <wp:positionV relativeFrom="paragraph">
              <wp:posOffset>123190</wp:posOffset>
            </wp:positionV>
            <wp:extent cx="2651760" cy="2308225"/>
            <wp:effectExtent l="0" t="0" r="0" b="0"/>
            <wp:wrapTight wrapText="bothSides">
              <wp:wrapPolygon edited="0">
                <wp:start x="8379" y="1070"/>
                <wp:lineTo x="6207" y="1783"/>
                <wp:lineTo x="3103" y="3387"/>
                <wp:lineTo x="3259" y="7131"/>
                <wp:lineTo x="155" y="9983"/>
                <wp:lineTo x="621" y="13548"/>
                <wp:lineTo x="4655" y="15687"/>
                <wp:lineTo x="5431" y="16401"/>
                <wp:lineTo x="10241" y="19966"/>
                <wp:lineTo x="10397" y="20322"/>
                <wp:lineTo x="11172" y="20322"/>
                <wp:lineTo x="11328" y="19966"/>
                <wp:lineTo x="13034" y="18540"/>
                <wp:lineTo x="15983" y="16757"/>
                <wp:lineTo x="16448" y="16044"/>
                <wp:lineTo x="21259" y="13727"/>
                <wp:lineTo x="21414" y="11944"/>
                <wp:lineTo x="20793" y="11409"/>
                <wp:lineTo x="17845" y="9983"/>
                <wp:lineTo x="18310" y="7131"/>
                <wp:lineTo x="18621" y="3387"/>
                <wp:lineTo x="15828" y="1961"/>
                <wp:lineTo x="13190" y="1070"/>
                <wp:lineTo x="8379" y="1070"/>
              </wp:wrapPolygon>
            </wp:wrapTight>
            <wp:docPr id="1302828918"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1760" cy="2308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CC9046" w14:textId="20E7FA19" w:rsidR="00B60202" w:rsidRPr="008D4AF5" w:rsidRDefault="008A77F7" w:rsidP="00926B93">
      <w:pPr>
        <w:rPr>
          <w:sz w:val="24"/>
          <w:szCs w:val="24"/>
        </w:rPr>
      </w:pPr>
      <w:r>
        <w:rPr>
          <w:noProof/>
        </w:rPr>
        <mc:AlternateContent>
          <mc:Choice Requires="wpg">
            <w:drawing>
              <wp:anchor distT="0" distB="0" distL="114300" distR="114300" simplePos="0" relativeHeight="251675648" behindDoc="0" locked="0" layoutInCell="1" allowOverlap="1" wp14:anchorId="7A7348B6" wp14:editId="7DA4E465">
                <wp:simplePos x="0" y="0"/>
                <wp:positionH relativeFrom="column">
                  <wp:posOffset>-1155700</wp:posOffset>
                </wp:positionH>
                <wp:positionV relativeFrom="paragraph">
                  <wp:posOffset>2388199</wp:posOffset>
                </wp:positionV>
                <wp:extent cx="8135620" cy="3929876"/>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929876"/>
                          <a:chOff x="59266" y="4174067"/>
                          <a:chExt cx="8135620" cy="3930015"/>
                        </a:xfrm>
                      </wpg:grpSpPr>
                      <wps:wsp>
                        <wps:cNvPr id="217" name="Text Box 2"/>
                        <wps:cNvSpPr txBox="1">
                          <a:spLocks noChangeArrowheads="1"/>
                        </wps:cNvSpPr>
                        <wps:spPr bwMode="auto">
                          <a:xfrm>
                            <a:off x="829733" y="5562600"/>
                            <a:ext cx="6409055" cy="1701800"/>
                          </a:xfrm>
                          <a:prstGeom prst="rect">
                            <a:avLst/>
                          </a:prstGeom>
                          <a:noFill/>
                          <a:ln w="9525">
                            <a:noFill/>
                            <a:miter lim="800000"/>
                            <a:headEnd/>
                            <a:tailEnd/>
                          </a:ln>
                        </wps:spPr>
                        <wps:txbx>
                          <w:txbxContent>
                            <w:p w14:paraId="1144BD7A" w14:textId="3B13D9BB" w:rsidR="00E33ECA" w:rsidRPr="00E33ECA" w:rsidRDefault="00926B93">
                              <w:pPr>
                                <w:rPr>
                                  <w:rFonts w:ascii="Arial" w:hAnsi="Arial" w:cs="Arial"/>
                                  <w:b/>
                                  <w:bCs/>
                                  <w:color w:val="29235C"/>
                                  <w:sz w:val="72"/>
                                  <w:szCs w:val="72"/>
                                </w:rPr>
                              </w:pPr>
                              <w:r>
                                <w:rPr>
                                  <w:rFonts w:ascii="Arial" w:hAnsi="Arial" w:cs="Arial"/>
                                  <w:b/>
                                  <w:bCs/>
                                  <w:color w:val="29235C"/>
                                  <w:sz w:val="56"/>
                                  <w:szCs w:val="56"/>
                                </w:rPr>
                                <w:t xml:space="preserve"> </w:t>
                              </w:r>
                              <w:r w:rsidR="00E33ECA" w:rsidRPr="00E33ECA">
                                <w:rPr>
                                  <w:rFonts w:ascii="Arial" w:hAnsi="Arial" w:cs="Arial"/>
                                  <w:b/>
                                  <w:bCs/>
                                  <w:color w:val="29235C"/>
                                  <w:sz w:val="72"/>
                                  <w:szCs w:val="72"/>
                                </w:rPr>
                                <w:t xml:space="preserve">Drugs and Substance </w:t>
                              </w:r>
                              <w:r w:rsidR="00414907">
                                <w:rPr>
                                  <w:rFonts w:ascii="Arial" w:hAnsi="Arial" w:cs="Arial"/>
                                  <w:b/>
                                  <w:bCs/>
                                  <w:color w:val="29235C"/>
                                  <w:sz w:val="72"/>
                                  <w:szCs w:val="72"/>
                                </w:rPr>
                                <w:t xml:space="preserve"> </w:t>
                              </w:r>
                              <w:r w:rsidR="00E33ECA" w:rsidRPr="00E33ECA">
                                <w:rPr>
                                  <w:rFonts w:ascii="Arial" w:hAnsi="Arial" w:cs="Arial"/>
                                  <w:b/>
                                  <w:bCs/>
                                  <w:color w:val="29235C"/>
                                  <w:sz w:val="72"/>
                                  <w:szCs w:val="72"/>
                                </w:rPr>
                                <w:t>Misuse 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13D737EB"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570C0C">
                                <w:rPr>
                                  <w:rFonts w:ascii="Arial" w:hAnsi="Arial" w:cs="Arial"/>
                                  <w:color w:val="29235C"/>
                                  <w:sz w:val="72"/>
                                  <w:szCs w:val="72"/>
                                </w:rPr>
                                <w:t>6</w:t>
                              </w:r>
                              <w:r w:rsidRPr="00465C72">
                                <w:rPr>
                                  <w:rFonts w:ascii="Arial" w:hAnsi="Arial" w:cs="Arial"/>
                                  <w:color w:val="29235C"/>
                                  <w:sz w:val="72"/>
                                  <w:szCs w:val="72"/>
                                </w:rPr>
                                <w:t>/202</w:t>
                              </w:r>
                              <w:r w:rsidR="00532E4B">
                                <w:rPr>
                                  <w:rFonts w:ascii="Arial" w:hAnsi="Arial" w:cs="Arial"/>
                                  <w:color w:val="29235C"/>
                                  <w:sz w:val="72"/>
                                  <w:szCs w:val="72"/>
                                </w:rPr>
                                <w:t>8</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7501467"/>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margin-left:-91pt;margin-top:188.05pt;width:640.6pt;height:309.45pt;z-index:251675648;mso-width-relative:margin;mso-height-relative:margin" coordorigin="592,41740" coordsize="81356,393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">
                <v:shapetype id="_x0000_t202" coordsize="21600,21600" o:spt="202" path="m,l,21600r21600,l21600,xe">
                  <v:stroke joinstyle="miter"/>
                  <v:path gradientshapeok="t" o:connecttype="rect"/>
                </v:shapetype>
                <v:shape id="Text Box 2" o:spid="_x0000_s1027" type="#_x0000_t202" style="position:absolute;left:8297;top:55626;width:64090;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1144BD7A" w14:textId="3B13D9BB" w:rsidR="00E33ECA" w:rsidRPr="00E33ECA" w:rsidRDefault="00926B93">
                        <w:pPr>
                          <w:rPr>
                            <w:rFonts w:ascii="Arial" w:hAnsi="Arial" w:cs="Arial"/>
                            <w:b/>
                            <w:bCs/>
                            <w:color w:val="29235C"/>
                            <w:sz w:val="72"/>
                            <w:szCs w:val="72"/>
                          </w:rPr>
                        </w:pPr>
                        <w:r>
                          <w:rPr>
                            <w:rFonts w:ascii="Arial" w:hAnsi="Arial" w:cs="Arial"/>
                            <w:b/>
                            <w:bCs/>
                            <w:color w:val="29235C"/>
                            <w:sz w:val="56"/>
                            <w:szCs w:val="56"/>
                          </w:rPr>
                          <w:t xml:space="preserve"> </w:t>
                        </w:r>
                        <w:r w:rsidR="00E33ECA" w:rsidRPr="00E33ECA">
                          <w:rPr>
                            <w:rFonts w:ascii="Arial" w:hAnsi="Arial" w:cs="Arial"/>
                            <w:b/>
                            <w:bCs/>
                            <w:color w:val="29235C"/>
                            <w:sz w:val="72"/>
                            <w:szCs w:val="72"/>
                          </w:rPr>
                          <w:t xml:space="preserve">Drugs and Substance </w:t>
                        </w:r>
                        <w:r w:rsidR="00414907">
                          <w:rPr>
                            <w:rFonts w:ascii="Arial" w:hAnsi="Arial" w:cs="Arial"/>
                            <w:b/>
                            <w:bCs/>
                            <w:color w:val="29235C"/>
                            <w:sz w:val="72"/>
                            <w:szCs w:val="72"/>
                          </w:rPr>
                          <w:t xml:space="preserve"> </w:t>
                        </w:r>
                        <w:r w:rsidR="00E33ECA" w:rsidRPr="00E33ECA">
                          <w:rPr>
                            <w:rFonts w:ascii="Arial" w:hAnsi="Arial" w:cs="Arial"/>
                            <w:b/>
                            <w:bCs/>
                            <w:color w:val="29235C"/>
                            <w:sz w:val="72"/>
                            <w:szCs w:val="72"/>
                          </w:rPr>
                          <w:t>Misuse 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13D737EB"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570C0C">
                          <w:rPr>
                            <w:rFonts w:ascii="Arial" w:hAnsi="Arial" w:cs="Arial"/>
                            <w:color w:val="29235C"/>
                            <w:sz w:val="72"/>
                            <w:szCs w:val="72"/>
                          </w:rPr>
                          <w:t>6</w:t>
                        </w:r>
                        <w:r w:rsidRPr="00465C72">
                          <w:rPr>
                            <w:rFonts w:ascii="Arial" w:hAnsi="Arial" w:cs="Arial"/>
                            <w:color w:val="29235C"/>
                            <w:sz w:val="72"/>
                            <w:szCs w:val="72"/>
                          </w:rPr>
                          <w:t>/202</w:t>
                        </w:r>
                        <w:r w:rsidR="00532E4B">
                          <w:rPr>
                            <w:rFonts w:ascii="Arial" w:hAnsi="Arial" w:cs="Arial"/>
                            <w:color w:val="29235C"/>
                            <w:sz w:val="72"/>
                            <w:szCs w:val="72"/>
                          </w:rPr>
                          <w:t>8</w:t>
                        </w:r>
                      </w:p>
                    </w:txbxContent>
                  </v:textbox>
                </v:shape>
                <v:shape id="Text Box 2" o:spid="_x0000_s1029" type="#_x0000_t202" style="position:absolute;left:7027;top:7501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Pr>
          <w:noProof/>
        </w:rPr>
        <w:br w:type="page"/>
      </w:r>
    </w:p>
    <w:p w14:paraId="70ECA0FD"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lastRenderedPageBreak/>
        <w:t>Aims and Objectives</w:t>
      </w:r>
    </w:p>
    <w:p w14:paraId="40E8F26F"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 xml:space="preserve">At The Westminster School, we recognise that drugs are an issue in society and our young people may be placed at some stage in their life, in situations where drugs are involved. The acquisition of knowledge, understanding and skills which enable young people to consider the effects of drugs on themselves and others is therefore of vital importance. This policy applies to all the school staff, pupils, parents/carers, governors and other partner agencies working within the school. It applies to the school premises, day trips, offsite activities and residential trips. </w:t>
      </w:r>
    </w:p>
    <w:p w14:paraId="57001110"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 xml:space="preserve">We aim to: </w:t>
      </w:r>
    </w:p>
    <w:p w14:paraId="389B7FFC" w14:textId="77777777" w:rsidR="0037075D" w:rsidRPr="0037075D" w:rsidRDefault="0037075D" w:rsidP="0037075D">
      <w:pPr>
        <w:pStyle w:val="ListParagraph"/>
        <w:numPr>
          <w:ilvl w:val="0"/>
          <w:numId w:val="2"/>
        </w:numPr>
        <w:spacing w:after="200" w:line="276" w:lineRule="auto"/>
        <w:contextualSpacing/>
        <w:rPr>
          <w:rFonts w:ascii="Arial" w:hAnsi="Arial" w:cs="Arial"/>
          <w:sz w:val="20"/>
          <w:szCs w:val="20"/>
        </w:rPr>
      </w:pPr>
      <w:r w:rsidRPr="0037075D">
        <w:rPr>
          <w:rFonts w:ascii="Arial" w:hAnsi="Arial" w:cs="Arial"/>
          <w:sz w:val="20"/>
          <w:szCs w:val="20"/>
        </w:rPr>
        <w:t>Educate our young people factually, non-judgementally and with the inclusion of key partners.</w:t>
      </w:r>
    </w:p>
    <w:p w14:paraId="4089B2F9" w14:textId="77777777" w:rsidR="0037075D" w:rsidRPr="0037075D" w:rsidRDefault="0037075D" w:rsidP="0037075D">
      <w:pPr>
        <w:pStyle w:val="ListParagraph"/>
        <w:numPr>
          <w:ilvl w:val="0"/>
          <w:numId w:val="2"/>
        </w:numPr>
        <w:spacing w:after="200" w:line="276" w:lineRule="auto"/>
        <w:contextualSpacing/>
        <w:rPr>
          <w:rFonts w:ascii="Arial" w:hAnsi="Arial" w:cs="Arial"/>
          <w:sz w:val="20"/>
          <w:szCs w:val="20"/>
        </w:rPr>
      </w:pPr>
      <w:r w:rsidRPr="0037075D">
        <w:rPr>
          <w:rFonts w:ascii="Arial" w:hAnsi="Arial" w:cs="Arial"/>
          <w:sz w:val="20"/>
          <w:szCs w:val="20"/>
        </w:rPr>
        <w:t>To have a clear training strategy for all staff, governors, parents/carers.</w:t>
      </w:r>
    </w:p>
    <w:p w14:paraId="7DA3DEC8" w14:textId="77777777" w:rsidR="0037075D" w:rsidRPr="0037075D" w:rsidRDefault="0037075D" w:rsidP="0037075D">
      <w:pPr>
        <w:pStyle w:val="ListParagraph"/>
        <w:numPr>
          <w:ilvl w:val="0"/>
          <w:numId w:val="2"/>
        </w:numPr>
        <w:spacing w:after="200" w:line="276" w:lineRule="auto"/>
        <w:contextualSpacing/>
        <w:rPr>
          <w:rFonts w:ascii="Arial" w:hAnsi="Arial" w:cs="Arial"/>
          <w:sz w:val="20"/>
          <w:szCs w:val="20"/>
        </w:rPr>
      </w:pPr>
      <w:r w:rsidRPr="0037075D">
        <w:rPr>
          <w:rFonts w:ascii="Arial" w:hAnsi="Arial" w:cs="Arial"/>
          <w:sz w:val="20"/>
          <w:szCs w:val="20"/>
        </w:rPr>
        <w:t>To have clear strategy for dealing with drug related incidents.</w:t>
      </w:r>
    </w:p>
    <w:p w14:paraId="12A6A72E"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The term ‘drug’ throughout this document refers to the following substances:</w:t>
      </w:r>
    </w:p>
    <w:p w14:paraId="1E684164"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Any prescribed medication used by anyone it is not prescribed to</w:t>
      </w:r>
    </w:p>
    <w:p w14:paraId="20A15D37"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Any medication being misused</w:t>
      </w:r>
    </w:p>
    <w:p w14:paraId="6981D02F"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Any controlled or schedule drug</w:t>
      </w:r>
    </w:p>
    <w:p w14:paraId="341C86AC"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Amphetamines (Speed)</w:t>
      </w:r>
    </w:p>
    <w:p w14:paraId="45674808"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Alcohol</w:t>
      </w:r>
    </w:p>
    <w:p w14:paraId="264322B0"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Anabolic steroids</w:t>
      </w:r>
    </w:p>
    <w:p w14:paraId="78969439" w14:textId="68491649"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Benzodiazepines</w:t>
      </w:r>
    </w:p>
    <w:p w14:paraId="43C14A30"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Cannabis (in all forms)</w:t>
      </w:r>
    </w:p>
    <w:p w14:paraId="6947FA76"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Cocaine Hydrochloride (Powder)/Crack Cocaine</w:t>
      </w:r>
    </w:p>
    <w:p w14:paraId="096077B5"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Cigarettes (Tobacco)</w:t>
      </w:r>
    </w:p>
    <w:p w14:paraId="54DD1160"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DMT</w:t>
      </w:r>
    </w:p>
    <w:p w14:paraId="3FF079AD"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Flakka (alpha-PHP)</w:t>
      </w:r>
    </w:p>
    <w:p w14:paraId="0778A79C"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GHB</w:t>
      </w:r>
    </w:p>
    <w:p w14:paraId="3AC2C345"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Herbal Highs</w:t>
      </w:r>
    </w:p>
    <w:p w14:paraId="5CC9FF5D"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Ketamine</w:t>
      </w:r>
    </w:p>
    <w:p w14:paraId="4C566FB2"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Kratom</w:t>
      </w:r>
    </w:p>
    <w:p w14:paraId="2B07E27F"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LSD (Acid)</w:t>
      </w:r>
    </w:p>
    <w:p w14:paraId="6888EC04"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MDMA (Ecstasy)</w:t>
      </w:r>
    </w:p>
    <w:p w14:paraId="67D33309"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Nitrates (Poppers)</w:t>
      </w:r>
    </w:p>
    <w:p w14:paraId="2C59DB74"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Nitrous oxide</w:t>
      </w:r>
    </w:p>
    <w:p w14:paraId="0E44BC4C"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Opiates (including Heroin)</w:t>
      </w:r>
    </w:p>
    <w:p w14:paraId="7DF86A33"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Opiate Substitutes (Methadone, Subutex, Naltrexone)</w:t>
      </w:r>
    </w:p>
    <w:p w14:paraId="3E0F2861"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Phenathlyamines (2CB, 2CTI, 2CT7)</w:t>
      </w:r>
    </w:p>
    <w:p w14:paraId="668CE2D5"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Psilocybin (Magic Mushroom)</w:t>
      </w:r>
    </w:p>
    <w:p w14:paraId="45E6FE2A"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QAT</w:t>
      </w:r>
    </w:p>
    <w:p w14:paraId="49B1639B"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Volatile Substances known as VS (Gas, Glue, sniff-able products)</w:t>
      </w:r>
    </w:p>
    <w:p w14:paraId="3546FCB0" w14:textId="77777777" w:rsidR="0037075D" w:rsidRPr="0037075D" w:rsidRDefault="0037075D" w:rsidP="0037075D">
      <w:pPr>
        <w:pStyle w:val="ListParagraph"/>
        <w:numPr>
          <w:ilvl w:val="0"/>
          <w:numId w:val="3"/>
        </w:numPr>
        <w:spacing w:after="200" w:line="276" w:lineRule="auto"/>
        <w:contextualSpacing/>
        <w:rPr>
          <w:rFonts w:ascii="Arial" w:hAnsi="Arial" w:cs="Arial"/>
          <w:sz w:val="20"/>
          <w:szCs w:val="20"/>
        </w:rPr>
      </w:pPr>
      <w:r w:rsidRPr="0037075D">
        <w:rPr>
          <w:rFonts w:ascii="Arial" w:hAnsi="Arial" w:cs="Arial"/>
          <w:sz w:val="20"/>
          <w:szCs w:val="20"/>
        </w:rPr>
        <w:t>Vapes/Liquid nicotine</w:t>
      </w:r>
    </w:p>
    <w:p w14:paraId="0A1B86D1"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 xml:space="preserve">This list should be reviewed regularly to reflect new drugs coming onto the market.  Although not all of the above substances are illegal, their presence and usage on school premises should not be tolerated. No single category of drug should be placed higher than any other. It is important that other drugs such as alcohol are placed on a par with illicit drugs. </w:t>
      </w:r>
    </w:p>
    <w:p w14:paraId="3D4E5481"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t>Drugs and Substance misuse in the curriculum</w:t>
      </w:r>
    </w:p>
    <w:p w14:paraId="010CBE3F"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 xml:space="preserve">At The Westminster School, we believe that the essential aim of drug education should be to give facts, (appropriate to their age and understanding), to emphasise the benefits of a healthy life style and to give young people the knowledge and skills to make informed decisions and responsible choices now and in later life. </w:t>
      </w:r>
    </w:p>
    <w:p w14:paraId="60EB2125"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lastRenderedPageBreak/>
        <w:t>We aim to:</w:t>
      </w:r>
    </w:p>
    <w:p w14:paraId="3763735E" w14:textId="77777777" w:rsidR="0037075D" w:rsidRPr="0037075D" w:rsidRDefault="0037075D" w:rsidP="0037075D">
      <w:pPr>
        <w:pStyle w:val="ListParagraph"/>
        <w:numPr>
          <w:ilvl w:val="0"/>
          <w:numId w:val="4"/>
        </w:numPr>
        <w:spacing w:after="200" w:line="276" w:lineRule="auto"/>
        <w:contextualSpacing/>
        <w:rPr>
          <w:rFonts w:ascii="Arial" w:hAnsi="Arial" w:cs="Arial"/>
          <w:sz w:val="20"/>
          <w:szCs w:val="20"/>
        </w:rPr>
      </w:pPr>
      <w:r w:rsidRPr="0037075D">
        <w:rPr>
          <w:rFonts w:ascii="Arial" w:hAnsi="Arial" w:cs="Arial"/>
          <w:sz w:val="20"/>
          <w:szCs w:val="20"/>
        </w:rPr>
        <w:t>To promote pupil’s self-esteem and confidence.</w:t>
      </w:r>
    </w:p>
    <w:p w14:paraId="7D4DA3CD" w14:textId="77777777" w:rsidR="0037075D" w:rsidRPr="0037075D" w:rsidRDefault="0037075D" w:rsidP="0037075D">
      <w:pPr>
        <w:pStyle w:val="ListParagraph"/>
        <w:numPr>
          <w:ilvl w:val="0"/>
          <w:numId w:val="4"/>
        </w:numPr>
        <w:spacing w:after="200" w:line="276" w:lineRule="auto"/>
        <w:contextualSpacing/>
        <w:rPr>
          <w:rFonts w:ascii="Arial" w:hAnsi="Arial" w:cs="Arial"/>
          <w:sz w:val="20"/>
          <w:szCs w:val="20"/>
        </w:rPr>
      </w:pPr>
      <w:r w:rsidRPr="0037075D">
        <w:rPr>
          <w:rFonts w:ascii="Arial" w:hAnsi="Arial" w:cs="Arial"/>
          <w:sz w:val="20"/>
          <w:szCs w:val="20"/>
        </w:rPr>
        <w:t>Educate our young people factually, non-judgementally and with the inclusion of key partner agencies.</w:t>
      </w:r>
    </w:p>
    <w:p w14:paraId="2691FAB1" w14:textId="77777777" w:rsidR="0037075D" w:rsidRPr="0037075D" w:rsidRDefault="0037075D" w:rsidP="0037075D">
      <w:pPr>
        <w:pStyle w:val="ListParagraph"/>
        <w:numPr>
          <w:ilvl w:val="0"/>
          <w:numId w:val="4"/>
        </w:numPr>
        <w:spacing w:after="200" w:line="276" w:lineRule="auto"/>
        <w:contextualSpacing/>
        <w:rPr>
          <w:rFonts w:ascii="Arial" w:hAnsi="Arial" w:cs="Arial"/>
          <w:sz w:val="20"/>
          <w:szCs w:val="20"/>
        </w:rPr>
      </w:pPr>
      <w:r w:rsidRPr="0037075D">
        <w:rPr>
          <w:rFonts w:ascii="Arial" w:hAnsi="Arial" w:cs="Arial"/>
          <w:sz w:val="20"/>
          <w:szCs w:val="20"/>
        </w:rPr>
        <w:t>To consider and/or challenge attitudes pupils may have regarding drug use and misuse.</w:t>
      </w:r>
    </w:p>
    <w:p w14:paraId="494B1EA9" w14:textId="77777777" w:rsidR="0037075D" w:rsidRPr="0037075D" w:rsidRDefault="0037075D" w:rsidP="0037075D">
      <w:pPr>
        <w:pStyle w:val="ListParagraph"/>
        <w:numPr>
          <w:ilvl w:val="0"/>
          <w:numId w:val="4"/>
        </w:numPr>
        <w:spacing w:after="200" w:line="276" w:lineRule="auto"/>
        <w:contextualSpacing/>
        <w:rPr>
          <w:rFonts w:ascii="Arial" w:hAnsi="Arial" w:cs="Arial"/>
          <w:sz w:val="20"/>
          <w:szCs w:val="20"/>
        </w:rPr>
      </w:pPr>
      <w:r w:rsidRPr="0037075D">
        <w:rPr>
          <w:rFonts w:ascii="Arial" w:hAnsi="Arial" w:cs="Arial"/>
          <w:sz w:val="20"/>
          <w:szCs w:val="20"/>
        </w:rPr>
        <w:t>To provide opportunities for pupils to be equipped with, and practice the skills they need to avoid the misuse of drugs.</w:t>
      </w:r>
    </w:p>
    <w:p w14:paraId="61E4025F" w14:textId="77777777" w:rsidR="0037075D" w:rsidRPr="0037075D" w:rsidRDefault="0037075D" w:rsidP="0037075D">
      <w:pPr>
        <w:pStyle w:val="ListParagraph"/>
        <w:numPr>
          <w:ilvl w:val="0"/>
          <w:numId w:val="4"/>
        </w:numPr>
        <w:spacing w:after="200" w:line="276" w:lineRule="auto"/>
        <w:contextualSpacing/>
        <w:rPr>
          <w:rFonts w:ascii="Arial" w:hAnsi="Arial" w:cs="Arial"/>
          <w:sz w:val="20"/>
          <w:szCs w:val="20"/>
        </w:rPr>
      </w:pPr>
      <w:r w:rsidRPr="0037075D">
        <w:rPr>
          <w:rFonts w:ascii="Arial" w:hAnsi="Arial" w:cs="Arial"/>
          <w:sz w:val="20"/>
          <w:szCs w:val="20"/>
        </w:rPr>
        <w:t>To enable any pupils who are misusing drugs or who have concerns about the misuse of drugs to identify sources of appropriate personal support.</w:t>
      </w:r>
    </w:p>
    <w:p w14:paraId="033BF392" w14:textId="77777777" w:rsidR="0037075D" w:rsidRPr="0037075D" w:rsidRDefault="0037075D" w:rsidP="0037075D">
      <w:pPr>
        <w:pStyle w:val="ListParagraph"/>
        <w:numPr>
          <w:ilvl w:val="0"/>
          <w:numId w:val="4"/>
        </w:numPr>
        <w:spacing w:after="200" w:line="276" w:lineRule="auto"/>
        <w:contextualSpacing/>
        <w:rPr>
          <w:rFonts w:ascii="Arial" w:hAnsi="Arial" w:cs="Arial"/>
          <w:sz w:val="20"/>
          <w:szCs w:val="20"/>
        </w:rPr>
      </w:pPr>
      <w:r w:rsidRPr="0037075D">
        <w:rPr>
          <w:rFonts w:ascii="Arial" w:hAnsi="Arial" w:cs="Arial"/>
          <w:sz w:val="20"/>
          <w:szCs w:val="20"/>
        </w:rPr>
        <w:t>To help pupils to distinguish different drugs, consider their misuse, benefits and harm.</w:t>
      </w:r>
    </w:p>
    <w:p w14:paraId="2DFBE196" w14:textId="77777777" w:rsidR="0037075D" w:rsidRPr="0037075D" w:rsidRDefault="0037075D" w:rsidP="0037075D">
      <w:pPr>
        <w:pStyle w:val="ListParagraph"/>
        <w:numPr>
          <w:ilvl w:val="0"/>
          <w:numId w:val="4"/>
        </w:numPr>
        <w:spacing w:after="200" w:line="276" w:lineRule="auto"/>
        <w:contextualSpacing/>
        <w:rPr>
          <w:rFonts w:ascii="Arial" w:hAnsi="Arial" w:cs="Arial"/>
          <w:sz w:val="20"/>
          <w:szCs w:val="20"/>
        </w:rPr>
      </w:pPr>
      <w:r w:rsidRPr="0037075D">
        <w:rPr>
          <w:rFonts w:ascii="Arial" w:hAnsi="Arial" w:cs="Arial"/>
          <w:sz w:val="20"/>
          <w:szCs w:val="20"/>
        </w:rPr>
        <w:t>To have a clear training strategy for staff, governors and parents/carers.</w:t>
      </w:r>
    </w:p>
    <w:p w14:paraId="3309FE27" w14:textId="77777777" w:rsidR="0037075D" w:rsidRPr="0037075D" w:rsidRDefault="0037075D" w:rsidP="0037075D">
      <w:pPr>
        <w:pStyle w:val="ListParagraph"/>
        <w:numPr>
          <w:ilvl w:val="0"/>
          <w:numId w:val="4"/>
        </w:numPr>
        <w:spacing w:after="200" w:line="276" w:lineRule="auto"/>
        <w:contextualSpacing/>
        <w:rPr>
          <w:rFonts w:ascii="Arial" w:hAnsi="Arial" w:cs="Arial"/>
          <w:sz w:val="20"/>
          <w:szCs w:val="20"/>
        </w:rPr>
      </w:pPr>
      <w:r w:rsidRPr="0037075D">
        <w:rPr>
          <w:rFonts w:ascii="Arial" w:hAnsi="Arial" w:cs="Arial"/>
          <w:sz w:val="20"/>
          <w:szCs w:val="20"/>
        </w:rPr>
        <w:t xml:space="preserve">To have a clear strategy for dealing with drug related incidents. </w:t>
      </w:r>
    </w:p>
    <w:p w14:paraId="2167F3AA"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 xml:space="preserve">Education in drugs and substance misuse education should be supported by the whole school, SHaLT programmes. </w:t>
      </w:r>
    </w:p>
    <w:p w14:paraId="6A19C2C9"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t>Whole School Objectives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3011"/>
        <w:gridCol w:w="3010"/>
      </w:tblGrid>
      <w:tr w:rsidR="0037075D" w:rsidRPr="0037075D" w14:paraId="6CBC3FCA" w14:textId="77777777" w:rsidTr="00401520">
        <w:tc>
          <w:tcPr>
            <w:tcW w:w="2995" w:type="dxa"/>
          </w:tcPr>
          <w:p w14:paraId="6BCDCAED" w14:textId="77777777" w:rsidR="0037075D" w:rsidRPr="0037075D" w:rsidRDefault="0037075D" w:rsidP="00A25696">
            <w:pPr>
              <w:spacing w:line="276" w:lineRule="auto"/>
              <w:rPr>
                <w:rFonts w:ascii="Arial" w:eastAsia="Calibri" w:hAnsi="Arial" w:cs="Arial"/>
                <w:sz w:val="20"/>
                <w:szCs w:val="20"/>
              </w:rPr>
            </w:pPr>
            <w:r w:rsidRPr="0037075D">
              <w:rPr>
                <w:rFonts w:ascii="Arial" w:eastAsia="Calibri" w:hAnsi="Arial" w:cs="Arial"/>
                <w:sz w:val="20"/>
                <w:szCs w:val="20"/>
              </w:rPr>
              <w:t>To give accurate information about drugs</w:t>
            </w:r>
          </w:p>
        </w:tc>
        <w:tc>
          <w:tcPr>
            <w:tcW w:w="3011" w:type="dxa"/>
          </w:tcPr>
          <w:p w14:paraId="50EEDE5B" w14:textId="77777777" w:rsidR="0037075D" w:rsidRPr="0037075D" w:rsidRDefault="0037075D" w:rsidP="00A25696">
            <w:pPr>
              <w:spacing w:line="276" w:lineRule="auto"/>
              <w:rPr>
                <w:rFonts w:ascii="Arial" w:eastAsia="Calibri" w:hAnsi="Arial" w:cs="Arial"/>
                <w:sz w:val="20"/>
                <w:szCs w:val="20"/>
              </w:rPr>
            </w:pPr>
            <w:r w:rsidRPr="0037075D">
              <w:rPr>
                <w:rFonts w:ascii="Arial" w:eastAsia="Calibri" w:hAnsi="Arial" w:cs="Arial"/>
                <w:sz w:val="20"/>
                <w:szCs w:val="20"/>
              </w:rPr>
              <w:t>To stop young people using drugs inappropriately</w:t>
            </w:r>
          </w:p>
        </w:tc>
        <w:tc>
          <w:tcPr>
            <w:tcW w:w="3010" w:type="dxa"/>
          </w:tcPr>
          <w:p w14:paraId="76D5376D" w14:textId="77777777" w:rsidR="0037075D" w:rsidRPr="0037075D" w:rsidRDefault="0037075D" w:rsidP="00A25696">
            <w:pPr>
              <w:spacing w:line="276" w:lineRule="auto"/>
              <w:rPr>
                <w:rFonts w:ascii="Arial" w:eastAsia="Calibri" w:hAnsi="Arial" w:cs="Arial"/>
                <w:sz w:val="20"/>
                <w:szCs w:val="20"/>
              </w:rPr>
            </w:pPr>
            <w:r w:rsidRPr="0037075D">
              <w:rPr>
                <w:rFonts w:ascii="Arial" w:eastAsia="Calibri" w:hAnsi="Arial" w:cs="Arial"/>
                <w:sz w:val="20"/>
                <w:szCs w:val="20"/>
              </w:rPr>
              <w:t>To make young people aware of the pressures they face</w:t>
            </w:r>
          </w:p>
        </w:tc>
      </w:tr>
      <w:tr w:rsidR="0037075D" w:rsidRPr="0037075D" w14:paraId="705C3230" w14:textId="77777777" w:rsidTr="00401520">
        <w:tc>
          <w:tcPr>
            <w:tcW w:w="2995" w:type="dxa"/>
          </w:tcPr>
          <w:p w14:paraId="0CE81781" w14:textId="77777777" w:rsidR="0037075D" w:rsidRPr="0037075D" w:rsidRDefault="0037075D" w:rsidP="00A25696">
            <w:pPr>
              <w:spacing w:line="276" w:lineRule="auto"/>
              <w:rPr>
                <w:rFonts w:ascii="Arial" w:eastAsia="Calibri" w:hAnsi="Arial" w:cs="Arial"/>
                <w:sz w:val="20"/>
                <w:szCs w:val="20"/>
              </w:rPr>
            </w:pPr>
            <w:r w:rsidRPr="0037075D">
              <w:rPr>
                <w:rFonts w:ascii="Arial" w:eastAsia="Calibri" w:hAnsi="Arial" w:cs="Arial"/>
                <w:sz w:val="20"/>
                <w:szCs w:val="20"/>
              </w:rPr>
              <w:t>To help young people develop self esteem</w:t>
            </w:r>
          </w:p>
        </w:tc>
        <w:tc>
          <w:tcPr>
            <w:tcW w:w="3011" w:type="dxa"/>
          </w:tcPr>
          <w:p w14:paraId="3EDA71BA" w14:textId="77777777" w:rsidR="0037075D" w:rsidRPr="0037075D" w:rsidRDefault="0037075D" w:rsidP="00A25696">
            <w:pPr>
              <w:spacing w:line="276" w:lineRule="auto"/>
              <w:rPr>
                <w:rFonts w:ascii="Arial" w:eastAsia="Calibri" w:hAnsi="Arial" w:cs="Arial"/>
                <w:sz w:val="20"/>
                <w:szCs w:val="20"/>
              </w:rPr>
            </w:pPr>
            <w:r w:rsidRPr="0037075D">
              <w:rPr>
                <w:rFonts w:ascii="Arial" w:eastAsia="Calibri" w:hAnsi="Arial" w:cs="Arial"/>
                <w:sz w:val="20"/>
                <w:szCs w:val="20"/>
              </w:rPr>
              <w:t>To develop critical decision making skills</w:t>
            </w:r>
          </w:p>
        </w:tc>
        <w:tc>
          <w:tcPr>
            <w:tcW w:w="3010" w:type="dxa"/>
          </w:tcPr>
          <w:p w14:paraId="5D49B972" w14:textId="77777777" w:rsidR="0037075D" w:rsidRPr="0037075D" w:rsidRDefault="0037075D" w:rsidP="00A25696">
            <w:pPr>
              <w:spacing w:line="276" w:lineRule="auto"/>
              <w:rPr>
                <w:rFonts w:ascii="Arial" w:eastAsia="Calibri" w:hAnsi="Arial" w:cs="Arial"/>
                <w:sz w:val="20"/>
                <w:szCs w:val="20"/>
              </w:rPr>
            </w:pPr>
            <w:r w:rsidRPr="0037075D">
              <w:rPr>
                <w:rFonts w:ascii="Arial" w:eastAsia="Calibri" w:hAnsi="Arial" w:cs="Arial"/>
                <w:sz w:val="20"/>
                <w:szCs w:val="20"/>
              </w:rPr>
              <w:t>To develop coping skills for different situations</w:t>
            </w:r>
          </w:p>
        </w:tc>
      </w:tr>
      <w:tr w:rsidR="0037075D" w:rsidRPr="0037075D" w14:paraId="7FA08965" w14:textId="77777777" w:rsidTr="00401520">
        <w:tc>
          <w:tcPr>
            <w:tcW w:w="2995" w:type="dxa"/>
          </w:tcPr>
          <w:p w14:paraId="1BFE4B3C" w14:textId="77777777" w:rsidR="0037075D" w:rsidRPr="0037075D" w:rsidRDefault="0037075D" w:rsidP="00A25696">
            <w:pPr>
              <w:spacing w:line="276" w:lineRule="auto"/>
              <w:rPr>
                <w:rFonts w:ascii="Arial" w:eastAsia="Calibri" w:hAnsi="Arial" w:cs="Arial"/>
                <w:sz w:val="20"/>
                <w:szCs w:val="20"/>
              </w:rPr>
            </w:pPr>
            <w:r w:rsidRPr="0037075D">
              <w:rPr>
                <w:rFonts w:ascii="Arial" w:eastAsia="Calibri" w:hAnsi="Arial" w:cs="Arial"/>
                <w:sz w:val="20"/>
                <w:szCs w:val="20"/>
              </w:rPr>
              <w:t>To allow young people to talk about their feelings about drugs</w:t>
            </w:r>
          </w:p>
        </w:tc>
        <w:tc>
          <w:tcPr>
            <w:tcW w:w="3011" w:type="dxa"/>
          </w:tcPr>
          <w:p w14:paraId="0598F094" w14:textId="77777777" w:rsidR="0037075D" w:rsidRPr="0037075D" w:rsidRDefault="0037075D" w:rsidP="00A25696">
            <w:pPr>
              <w:spacing w:line="276" w:lineRule="auto"/>
              <w:rPr>
                <w:rFonts w:ascii="Arial" w:eastAsia="Calibri" w:hAnsi="Arial" w:cs="Arial"/>
                <w:sz w:val="20"/>
                <w:szCs w:val="20"/>
              </w:rPr>
            </w:pPr>
            <w:r w:rsidRPr="0037075D">
              <w:rPr>
                <w:rFonts w:ascii="Arial" w:eastAsia="Calibri" w:hAnsi="Arial" w:cs="Arial"/>
                <w:sz w:val="20"/>
                <w:szCs w:val="20"/>
              </w:rPr>
              <w:t>To educate young people so that they will use drugs appropriately</w:t>
            </w:r>
          </w:p>
        </w:tc>
        <w:tc>
          <w:tcPr>
            <w:tcW w:w="3010" w:type="dxa"/>
          </w:tcPr>
          <w:p w14:paraId="5751FE95" w14:textId="77777777" w:rsidR="0037075D" w:rsidRPr="0037075D" w:rsidRDefault="0037075D" w:rsidP="00A25696">
            <w:pPr>
              <w:spacing w:line="276" w:lineRule="auto"/>
              <w:rPr>
                <w:rFonts w:ascii="Arial" w:eastAsia="Calibri" w:hAnsi="Arial" w:cs="Arial"/>
                <w:sz w:val="20"/>
                <w:szCs w:val="20"/>
              </w:rPr>
            </w:pPr>
            <w:r w:rsidRPr="0037075D">
              <w:rPr>
                <w:rFonts w:ascii="Arial" w:eastAsia="Calibri" w:hAnsi="Arial" w:cs="Arial"/>
                <w:sz w:val="20"/>
                <w:szCs w:val="20"/>
              </w:rPr>
              <w:t>To explore the consequences of misuse of drugs</w:t>
            </w:r>
          </w:p>
        </w:tc>
      </w:tr>
    </w:tbl>
    <w:p w14:paraId="1392D970" w14:textId="164CF20A" w:rsidR="0037075D" w:rsidRPr="0037075D" w:rsidRDefault="00401520" w:rsidP="0037075D">
      <w:pPr>
        <w:spacing w:line="276" w:lineRule="auto"/>
        <w:rPr>
          <w:rFonts w:ascii="Arial" w:hAnsi="Arial" w:cs="Arial"/>
          <w:b/>
          <w:sz w:val="20"/>
          <w:szCs w:val="20"/>
        </w:rPr>
      </w:pPr>
      <w:r>
        <w:rPr>
          <w:rFonts w:ascii="Arial" w:hAnsi="Arial" w:cs="Arial"/>
          <w:b/>
          <w:sz w:val="20"/>
          <w:szCs w:val="20"/>
        </w:rPr>
        <w:br/>
      </w:r>
      <w:r w:rsidR="0037075D" w:rsidRPr="0037075D">
        <w:rPr>
          <w:rFonts w:ascii="Arial" w:hAnsi="Arial" w:cs="Arial"/>
          <w:b/>
          <w:sz w:val="20"/>
          <w:szCs w:val="20"/>
        </w:rPr>
        <w:t xml:space="preserve">Drug Education Phase group break down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3"/>
        <w:gridCol w:w="6963"/>
      </w:tblGrid>
      <w:tr w:rsidR="0037075D" w:rsidRPr="0037075D" w14:paraId="61BE87A3" w14:textId="77777777" w:rsidTr="0065223D">
        <w:tc>
          <w:tcPr>
            <w:tcW w:w="2053" w:type="dxa"/>
          </w:tcPr>
          <w:p w14:paraId="03AC5FB4" w14:textId="77777777" w:rsidR="0037075D" w:rsidRPr="0037075D" w:rsidRDefault="0037075D" w:rsidP="00A25696">
            <w:pPr>
              <w:spacing w:line="276" w:lineRule="auto"/>
              <w:rPr>
                <w:rFonts w:ascii="Arial" w:eastAsia="Calibri" w:hAnsi="Arial" w:cs="Arial"/>
                <w:b/>
                <w:sz w:val="20"/>
                <w:szCs w:val="20"/>
              </w:rPr>
            </w:pPr>
            <w:r w:rsidRPr="0037075D">
              <w:rPr>
                <w:rFonts w:ascii="Arial" w:eastAsia="Calibri" w:hAnsi="Arial" w:cs="Arial"/>
                <w:b/>
                <w:sz w:val="20"/>
                <w:szCs w:val="20"/>
              </w:rPr>
              <w:t xml:space="preserve">Phase group </w:t>
            </w:r>
          </w:p>
        </w:tc>
        <w:tc>
          <w:tcPr>
            <w:tcW w:w="6963" w:type="dxa"/>
          </w:tcPr>
          <w:p w14:paraId="06E030D8" w14:textId="06B05F0D" w:rsidR="0037075D" w:rsidRPr="0037075D" w:rsidRDefault="0065223D" w:rsidP="00A25696">
            <w:pPr>
              <w:spacing w:line="276" w:lineRule="auto"/>
              <w:rPr>
                <w:rFonts w:ascii="Arial" w:eastAsia="Calibri" w:hAnsi="Arial" w:cs="Arial"/>
                <w:b/>
                <w:sz w:val="20"/>
                <w:szCs w:val="20"/>
              </w:rPr>
            </w:pPr>
            <w:r>
              <w:rPr>
                <w:rFonts w:ascii="Arial" w:eastAsia="Calibri" w:hAnsi="Arial" w:cs="Arial"/>
                <w:b/>
                <w:sz w:val="20"/>
                <w:szCs w:val="20"/>
              </w:rPr>
              <w:t>Topics</w:t>
            </w:r>
          </w:p>
        </w:tc>
      </w:tr>
      <w:tr w:rsidR="0037075D" w:rsidRPr="0037075D" w14:paraId="04FFD6F0" w14:textId="77777777" w:rsidTr="0065223D">
        <w:tc>
          <w:tcPr>
            <w:tcW w:w="2053" w:type="dxa"/>
          </w:tcPr>
          <w:p w14:paraId="656668C1" w14:textId="77777777" w:rsidR="0037075D" w:rsidRPr="0065223D" w:rsidRDefault="0037075D" w:rsidP="00A25696">
            <w:pPr>
              <w:spacing w:line="276" w:lineRule="auto"/>
              <w:rPr>
                <w:rFonts w:ascii="Calibri" w:eastAsia="Calibri" w:hAnsi="Calibri" w:cs="Calibri"/>
                <w:b/>
                <w:bCs/>
                <w:sz w:val="20"/>
                <w:szCs w:val="20"/>
              </w:rPr>
            </w:pPr>
            <w:r w:rsidRPr="0065223D">
              <w:rPr>
                <w:rFonts w:ascii="Calibri" w:eastAsia="Calibri" w:hAnsi="Calibri" w:cs="Calibri"/>
                <w:b/>
                <w:bCs/>
              </w:rPr>
              <w:t>KS2</w:t>
            </w:r>
          </w:p>
        </w:tc>
        <w:tc>
          <w:tcPr>
            <w:tcW w:w="6963" w:type="dxa"/>
          </w:tcPr>
          <w:p w14:paraId="6F1E3391" w14:textId="77777777" w:rsidR="0007632D" w:rsidRPr="008576ED" w:rsidRDefault="0007632D" w:rsidP="0065223D">
            <w:pPr>
              <w:pStyle w:val="ListParagraph"/>
              <w:numPr>
                <w:ilvl w:val="0"/>
                <w:numId w:val="24"/>
              </w:numPr>
              <w:spacing w:line="276" w:lineRule="auto"/>
              <w:rPr>
                <w:rFonts w:ascii="Calibri" w:eastAsia="Calibri" w:hAnsi="Calibri" w:cs="Calibri"/>
                <w:sz w:val="20"/>
                <w:szCs w:val="20"/>
              </w:rPr>
            </w:pPr>
            <w:r w:rsidRPr="008576ED">
              <w:rPr>
                <w:rFonts w:ascii="Calibri" w:eastAsia="Calibri" w:hAnsi="Calibri" w:cs="Calibri"/>
                <w:sz w:val="20"/>
                <w:szCs w:val="20"/>
              </w:rPr>
              <w:t>Healthy Lifestyles</w:t>
            </w:r>
          </w:p>
          <w:p w14:paraId="00C15B3D" w14:textId="77777777" w:rsidR="00BF22E7" w:rsidRPr="008576ED" w:rsidRDefault="00BF22E7" w:rsidP="0065223D">
            <w:pPr>
              <w:pStyle w:val="ListParagraph"/>
              <w:numPr>
                <w:ilvl w:val="0"/>
                <w:numId w:val="24"/>
              </w:numPr>
              <w:spacing w:line="276" w:lineRule="auto"/>
              <w:rPr>
                <w:rFonts w:ascii="Calibri" w:eastAsia="Calibri" w:hAnsi="Calibri" w:cs="Calibri"/>
                <w:sz w:val="20"/>
                <w:szCs w:val="20"/>
              </w:rPr>
            </w:pPr>
            <w:r w:rsidRPr="008576ED">
              <w:rPr>
                <w:rFonts w:ascii="Calibri" w:eastAsia="Calibri" w:hAnsi="Calibri" w:cs="Calibri"/>
                <w:sz w:val="20"/>
                <w:szCs w:val="20"/>
              </w:rPr>
              <w:t>Staying safe</w:t>
            </w:r>
          </w:p>
          <w:p w14:paraId="7224B34F" w14:textId="6FF925D7" w:rsidR="0037075D" w:rsidRPr="008576ED" w:rsidRDefault="00BF22E7" w:rsidP="0065223D">
            <w:pPr>
              <w:pStyle w:val="ListParagraph"/>
              <w:numPr>
                <w:ilvl w:val="0"/>
                <w:numId w:val="24"/>
              </w:numPr>
              <w:spacing w:line="276" w:lineRule="auto"/>
              <w:rPr>
                <w:rFonts w:ascii="Calibri" w:eastAsia="Calibri" w:hAnsi="Calibri" w:cs="Calibri"/>
                <w:sz w:val="20"/>
                <w:szCs w:val="20"/>
              </w:rPr>
            </w:pPr>
            <w:r w:rsidRPr="008576ED">
              <w:rPr>
                <w:rFonts w:ascii="Calibri" w:eastAsia="Calibri" w:hAnsi="Calibri" w:cs="Calibri"/>
                <w:sz w:val="20"/>
                <w:szCs w:val="20"/>
              </w:rPr>
              <w:t>Illness and Health</w:t>
            </w:r>
            <w:r w:rsidR="0037075D" w:rsidRPr="008576ED">
              <w:rPr>
                <w:rFonts w:ascii="Calibri" w:eastAsia="Calibri" w:hAnsi="Calibri" w:cs="Calibri"/>
                <w:sz w:val="20"/>
                <w:szCs w:val="20"/>
              </w:rPr>
              <w:t xml:space="preserve"> </w:t>
            </w:r>
          </w:p>
        </w:tc>
      </w:tr>
      <w:tr w:rsidR="0065223D" w:rsidRPr="0037075D" w14:paraId="4118D508" w14:textId="77777777" w:rsidTr="0065223D">
        <w:tc>
          <w:tcPr>
            <w:tcW w:w="2053" w:type="dxa"/>
            <w:vAlign w:val="center"/>
          </w:tcPr>
          <w:p w14:paraId="65E57027" w14:textId="68263A5A" w:rsidR="0065223D" w:rsidRPr="0065223D" w:rsidRDefault="0065223D" w:rsidP="0065223D">
            <w:pPr>
              <w:spacing w:line="276" w:lineRule="auto"/>
              <w:rPr>
                <w:rFonts w:ascii="Calibri" w:eastAsia="Calibri" w:hAnsi="Calibri" w:cs="Calibri"/>
                <w:sz w:val="20"/>
                <w:szCs w:val="20"/>
              </w:rPr>
            </w:pPr>
            <w:r w:rsidRPr="0065223D">
              <w:rPr>
                <w:rFonts w:ascii="Calibri" w:hAnsi="Calibri" w:cs="Calibri"/>
                <w:b/>
                <w:bCs/>
                <w:color w:val="000000"/>
              </w:rPr>
              <w:t>KS3</w:t>
            </w:r>
          </w:p>
        </w:tc>
        <w:tc>
          <w:tcPr>
            <w:tcW w:w="6963" w:type="dxa"/>
            <w:vAlign w:val="center"/>
          </w:tcPr>
          <w:p w14:paraId="1D99860F" w14:textId="77777777" w:rsidR="0065223D" w:rsidRPr="008576ED" w:rsidRDefault="0065223D" w:rsidP="0065223D">
            <w:pPr>
              <w:numPr>
                <w:ilvl w:val="0"/>
                <w:numId w:val="21"/>
              </w:numPr>
              <w:spacing w:after="0" w:line="240" w:lineRule="auto"/>
              <w:textAlignment w:val="baseline"/>
              <w:rPr>
                <w:rFonts w:ascii="Calibri" w:hAnsi="Calibri" w:cs="Calibri"/>
                <w:color w:val="000000"/>
              </w:rPr>
            </w:pPr>
            <w:r w:rsidRPr="008576ED">
              <w:rPr>
                <w:rFonts w:ascii="Calibri" w:hAnsi="Calibri" w:cs="Calibri"/>
                <w:color w:val="000000"/>
              </w:rPr>
              <w:t>Legal and illegal drugs</w:t>
            </w:r>
          </w:p>
          <w:p w14:paraId="25B8AE7D" w14:textId="77777777" w:rsidR="0065223D" w:rsidRPr="008576ED" w:rsidRDefault="0065223D" w:rsidP="0065223D">
            <w:pPr>
              <w:numPr>
                <w:ilvl w:val="0"/>
                <w:numId w:val="21"/>
              </w:numPr>
              <w:spacing w:after="0" w:line="240" w:lineRule="auto"/>
              <w:textAlignment w:val="baseline"/>
              <w:rPr>
                <w:rFonts w:ascii="Calibri" w:hAnsi="Calibri" w:cs="Calibri"/>
                <w:color w:val="000000"/>
              </w:rPr>
            </w:pPr>
            <w:r w:rsidRPr="008576ED">
              <w:rPr>
                <w:rFonts w:ascii="Calibri" w:hAnsi="Calibri" w:cs="Calibri"/>
                <w:color w:val="000000"/>
              </w:rPr>
              <w:t>Risks of taking drugs</w:t>
            </w:r>
          </w:p>
          <w:p w14:paraId="390ABE5D" w14:textId="77777777" w:rsidR="0065223D" w:rsidRPr="008576ED" w:rsidRDefault="0065223D" w:rsidP="0065223D">
            <w:pPr>
              <w:numPr>
                <w:ilvl w:val="0"/>
                <w:numId w:val="21"/>
              </w:numPr>
              <w:spacing w:after="0" w:line="240" w:lineRule="auto"/>
              <w:textAlignment w:val="baseline"/>
              <w:rPr>
                <w:rFonts w:ascii="Calibri" w:hAnsi="Calibri" w:cs="Calibri"/>
                <w:color w:val="000000"/>
              </w:rPr>
            </w:pPr>
            <w:r w:rsidRPr="008576ED">
              <w:rPr>
                <w:rFonts w:ascii="Calibri" w:hAnsi="Calibri" w:cs="Calibri"/>
                <w:color w:val="000000"/>
              </w:rPr>
              <w:t>Physical and psychological risks of drugs/vapes/alcohol</w:t>
            </w:r>
          </w:p>
          <w:p w14:paraId="0ECF4864" w14:textId="6C35BE2A" w:rsidR="0065223D" w:rsidRPr="008576ED" w:rsidRDefault="0065223D" w:rsidP="0065223D">
            <w:pPr>
              <w:pStyle w:val="ListParagraph"/>
              <w:numPr>
                <w:ilvl w:val="0"/>
                <w:numId w:val="21"/>
              </w:numPr>
              <w:spacing w:line="276" w:lineRule="auto"/>
              <w:rPr>
                <w:rFonts w:ascii="Calibri" w:eastAsia="Calibri" w:hAnsi="Calibri" w:cs="Calibri"/>
                <w:sz w:val="20"/>
                <w:szCs w:val="20"/>
              </w:rPr>
            </w:pPr>
            <w:r w:rsidRPr="008576ED">
              <w:rPr>
                <w:rFonts w:ascii="Calibri" w:hAnsi="Calibri" w:cs="Calibri"/>
                <w:color w:val="000000"/>
                <w:sz w:val="22"/>
                <w:szCs w:val="22"/>
              </w:rPr>
              <w:t>The law relating to supply and possession of illegal substances</w:t>
            </w:r>
          </w:p>
        </w:tc>
      </w:tr>
      <w:tr w:rsidR="0065223D" w:rsidRPr="0037075D" w14:paraId="67515505" w14:textId="77777777" w:rsidTr="0065223D">
        <w:tc>
          <w:tcPr>
            <w:tcW w:w="2053" w:type="dxa"/>
            <w:vAlign w:val="center"/>
          </w:tcPr>
          <w:p w14:paraId="70B1704A" w14:textId="30A7510D" w:rsidR="0065223D" w:rsidRPr="0065223D" w:rsidRDefault="0065223D" w:rsidP="0065223D">
            <w:pPr>
              <w:spacing w:line="276" w:lineRule="auto"/>
              <w:rPr>
                <w:rFonts w:ascii="Calibri" w:eastAsia="Calibri" w:hAnsi="Calibri" w:cs="Calibri"/>
                <w:sz w:val="20"/>
                <w:szCs w:val="20"/>
                <w:highlight w:val="yellow"/>
              </w:rPr>
            </w:pPr>
            <w:r w:rsidRPr="0065223D">
              <w:rPr>
                <w:rFonts w:ascii="Calibri" w:hAnsi="Calibri" w:cs="Calibri"/>
                <w:b/>
                <w:bCs/>
                <w:color w:val="000000"/>
              </w:rPr>
              <w:t>KS4</w:t>
            </w:r>
          </w:p>
        </w:tc>
        <w:tc>
          <w:tcPr>
            <w:tcW w:w="6963" w:type="dxa"/>
            <w:vAlign w:val="center"/>
          </w:tcPr>
          <w:p w14:paraId="1DDD2A5B" w14:textId="77777777" w:rsidR="0065223D" w:rsidRPr="008576ED" w:rsidRDefault="0065223D" w:rsidP="0065223D">
            <w:pPr>
              <w:numPr>
                <w:ilvl w:val="0"/>
                <w:numId w:val="22"/>
              </w:numPr>
              <w:spacing w:after="0" w:line="240" w:lineRule="auto"/>
              <w:textAlignment w:val="baseline"/>
              <w:rPr>
                <w:rFonts w:ascii="Calibri" w:hAnsi="Calibri" w:cs="Calibri"/>
                <w:color w:val="000000"/>
              </w:rPr>
            </w:pPr>
            <w:r w:rsidRPr="008576ED">
              <w:rPr>
                <w:rFonts w:ascii="Calibri" w:hAnsi="Calibri" w:cs="Calibri"/>
                <w:color w:val="000000"/>
              </w:rPr>
              <w:t>Legal and illegal drugs</w:t>
            </w:r>
          </w:p>
          <w:p w14:paraId="48AE953D" w14:textId="77777777" w:rsidR="0065223D" w:rsidRPr="008576ED" w:rsidRDefault="0065223D" w:rsidP="0065223D">
            <w:pPr>
              <w:numPr>
                <w:ilvl w:val="0"/>
                <w:numId w:val="22"/>
              </w:numPr>
              <w:spacing w:after="0" w:line="240" w:lineRule="auto"/>
              <w:textAlignment w:val="baseline"/>
              <w:rPr>
                <w:rFonts w:ascii="Calibri" w:hAnsi="Calibri" w:cs="Calibri"/>
                <w:color w:val="000000"/>
              </w:rPr>
            </w:pPr>
            <w:r w:rsidRPr="008576ED">
              <w:rPr>
                <w:rFonts w:ascii="Calibri" w:hAnsi="Calibri" w:cs="Calibri"/>
                <w:color w:val="000000"/>
              </w:rPr>
              <w:t>Potent-synthetic drugs added to the illegal drug list</w:t>
            </w:r>
          </w:p>
          <w:p w14:paraId="6CA01721" w14:textId="77777777" w:rsidR="0065223D" w:rsidRPr="008576ED" w:rsidRDefault="0065223D" w:rsidP="0065223D">
            <w:pPr>
              <w:numPr>
                <w:ilvl w:val="0"/>
                <w:numId w:val="22"/>
              </w:numPr>
              <w:spacing w:after="0" w:line="240" w:lineRule="auto"/>
              <w:textAlignment w:val="baseline"/>
              <w:rPr>
                <w:rFonts w:ascii="Calibri" w:hAnsi="Calibri" w:cs="Calibri"/>
                <w:color w:val="000000"/>
              </w:rPr>
            </w:pPr>
            <w:r w:rsidRPr="008576ED">
              <w:rPr>
                <w:rFonts w:ascii="Calibri" w:hAnsi="Calibri" w:cs="Calibri"/>
                <w:color w:val="000000"/>
              </w:rPr>
              <w:t>Awareness  and risk of counterfeit medicines</w:t>
            </w:r>
          </w:p>
          <w:p w14:paraId="54A44240" w14:textId="77777777" w:rsidR="0065223D" w:rsidRPr="008576ED" w:rsidRDefault="0065223D" w:rsidP="0065223D">
            <w:pPr>
              <w:numPr>
                <w:ilvl w:val="0"/>
                <w:numId w:val="22"/>
              </w:numPr>
              <w:spacing w:after="0" w:line="240" w:lineRule="auto"/>
              <w:textAlignment w:val="baseline"/>
              <w:rPr>
                <w:rFonts w:ascii="Calibri" w:hAnsi="Calibri" w:cs="Calibri"/>
                <w:color w:val="000000"/>
              </w:rPr>
            </w:pPr>
            <w:r w:rsidRPr="008576ED">
              <w:rPr>
                <w:rFonts w:ascii="Calibri" w:hAnsi="Calibri" w:cs="Calibri"/>
                <w:color w:val="000000"/>
              </w:rPr>
              <w:t>The law relating to supply and possession of illegal substances</w:t>
            </w:r>
          </w:p>
          <w:p w14:paraId="3C8E756E" w14:textId="77777777" w:rsidR="0065223D" w:rsidRPr="008576ED" w:rsidRDefault="0065223D" w:rsidP="0065223D">
            <w:pPr>
              <w:numPr>
                <w:ilvl w:val="0"/>
                <w:numId w:val="22"/>
              </w:numPr>
              <w:spacing w:after="0" w:line="240" w:lineRule="auto"/>
              <w:textAlignment w:val="baseline"/>
              <w:rPr>
                <w:rFonts w:ascii="Calibri" w:hAnsi="Calibri" w:cs="Calibri"/>
                <w:color w:val="000000"/>
              </w:rPr>
            </w:pPr>
            <w:r w:rsidRPr="008576ED">
              <w:rPr>
                <w:rFonts w:ascii="Calibri" w:hAnsi="Calibri" w:cs="Calibri"/>
                <w:color w:val="000000"/>
              </w:rPr>
              <w:t>Staying safe while drinking alcohol</w:t>
            </w:r>
          </w:p>
          <w:p w14:paraId="329DB5B9" w14:textId="403BD12E" w:rsidR="0065223D" w:rsidRPr="008576ED" w:rsidRDefault="0065223D" w:rsidP="0065223D">
            <w:pPr>
              <w:pStyle w:val="ListParagraph"/>
              <w:numPr>
                <w:ilvl w:val="0"/>
                <w:numId w:val="22"/>
              </w:numPr>
              <w:spacing w:line="276" w:lineRule="auto"/>
              <w:rPr>
                <w:rFonts w:ascii="Calibri" w:eastAsia="Calibri" w:hAnsi="Calibri" w:cs="Calibri"/>
                <w:sz w:val="20"/>
                <w:szCs w:val="20"/>
              </w:rPr>
            </w:pPr>
            <w:r w:rsidRPr="008576ED">
              <w:rPr>
                <w:rFonts w:ascii="Calibri" w:hAnsi="Calibri" w:cs="Calibri"/>
                <w:color w:val="000000"/>
                <w:sz w:val="22"/>
                <w:szCs w:val="22"/>
              </w:rPr>
              <w:t>Dangers of misuse of prescribe and over the counter medicines</w:t>
            </w:r>
          </w:p>
        </w:tc>
      </w:tr>
      <w:tr w:rsidR="0065223D" w:rsidRPr="0037075D" w14:paraId="65315278" w14:textId="77777777" w:rsidTr="0065223D">
        <w:tc>
          <w:tcPr>
            <w:tcW w:w="2053" w:type="dxa"/>
            <w:vAlign w:val="center"/>
          </w:tcPr>
          <w:p w14:paraId="3637805A" w14:textId="67B78707" w:rsidR="0065223D" w:rsidRPr="0065223D" w:rsidRDefault="0065223D" w:rsidP="0065223D">
            <w:pPr>
              <w:spacing w:line="276" w:lineRule="auto"/>
              <w:rPr>
                <w:rFonts w:ascii="Calibri" w:eastAsia="Calibri" w:hAnsi="Calibri" w:cs="Calibri"/>
                <w:sz w:val="20"/>
                <w:szCs w:val="20"/>
                <w:highlight w:val="yellow"/>
              </w:rPr>
            </w:pPr>
            <w:r w:rsidRPr="0065223D">
              <w:rPr>
                <w:rFonts w:ascii="Calibri" w:hAnsi="Calibri" w:cs="Calibri"/>
                <w:b/>
                <w:bCs/>
                <w:color w:val="000000"/>
              </w:rPr>
              <w:t>KS5</w:t>
            </w:r>
          </w:p>
        </w:tc>
        <w:tc>
          <w:tcPr>
            <w:tcW w:w="6963" w:type="dxa"/>
            <w:vAlign w:val="center"/>
          </w:tcPr>
          <w:p w14:paraId="2B9C0E63" w14:textId="77777777" w:rsidR="0065223D" w:rsidRPr="008576ED" w:rsidRDefault="0065223D" w:rsidP="0065223D">
            <w:pPr>
              <w:numPr>
                <w:ilvl w:val="0"/>
                <w:numId w:val="23"/>
              </w:numPr>
              <w:spacing w:after="0" w:line="240" w:lineRule="auto"/>
              <w:textAlignment w:val="baseline"/>
              <w:rPr>
                <w:rFonts w:ascii="Calibri" w:hAnsi="Calibri" w:cs="Calibri"/>
                <w:color w:val="000000"/>
              </w:rPr>
            </w:pPr>
            <w:r w:rsidRPr="008576ED">
              <w:rPr>
                <w:rFonts w:ascii="Calibri" w:hAnsi="Calibri" w:cs="Calibri"/>
                <w:color w:val="000000"/>
              </w:rPr>
              <w:t>Staying safe while drinking alcohol and decreasing the risks of having a drink spiked</w:t>
            </w:r>
          </w:p>
          <w:p w14:paraId="1CE0C2CF" w14:textId="77777777" w:rsidR="0065223D" w:rsidRPr="008576ED" w:rsidRDefault="0065223D" w:rsidP="0065223D">
            <w:pPr>
              <w:numPr>
                <w:ilvl w:val="0"/>
                <w:numId w:val="23"/>
              </w:numPr>
              <w:spacing w:after="0" w:line="240" w:lineRule="auto"/>
              <w:textAlignment w:val="baseline"/>
              <w:rPr>
                <w:rFonts w:ascii="Calibri" w:hAnsi="Calibri" w:cs="Calibri"/>
                <w:color w:val="000000"/>
              </w:rPr>
            </w:pPr>
            <w:r w:rsidRPr="008576ED">
              <w:rPr>
                <w:rFonts w:ascii="Calibri" w:hAnsi="Calibri" w:cs="Calibri"/>
                <w:color w:val="000000"/>
              </w:rPr>
              <w:t>Risks of poisoning by illegal substances</w:t>
            </w:r>
          </w:p>
          <w:p w14:paraId="759E46AE" w14:textId="77777777" w:rsidR="0065223D" w:rsidRPr="008576ED" w:rsidRDefault="0065223D" w:rsidP="0065223D">
            <w:pPr>
              <w:numPr>
                <w:ilvl w:val="0"/>
                <w:numId w:val="23"/>
              </w:numPr>
              <w:spacing w:after="0" w:line="240" w:lineRule="auto"/>
              <w:textAlignment w:val="baseline"/>
              <w:rPr>
                <w:rFonts w:ascii="Calibri" w:hAnsi="Calibri" w:cs="Calibri"/>
                <w:color w:val="000000"/>
              </w:rPr>
            </w:pPr>
            <w:r w:rsidRPr="008576ED">
              <w:rPr>
                <w:rFonts w:ascii="Calibri" w:hAnsi="Calibri" w:cs="Calibri"/>
                <w:color w:val="000000"/>
              </w:rPr>
              <w:t>The law surrounding consumption of alcohol/drugs</w:t>
            </w:r>
          </w:p>
          <w:p w14:paraId="540A65FD" w14:textId="77777777" w:rsidR="0065223D" w:rsidRPr="008576ED" w:rsidRDefault="0065223D" w:rsidP="0065223D">
            <w:pPr>
              <w:numPr>
                <w:ilvl w:val="0"/>
                <w:numId w:val="23"/>
              </w:numPr>
              <w:spacing w:after="0" w:line="240" w:lineRule="auto"/>
              <w:textAlignment w:val="baseline"/>
              <w:rPr>
                <w:rFonts w:ascii="Calibri" w:hAnsi="Calibri" w:cs="Calibri"/>
                <w:color w:val="000000"/>
              </w:rPr>
            </w:pPr>
            <w:r w:rsidRPr="008576ED">
              <w:rPr>
                <w:rFonts w:ascii="Calibri" w:hAnsi="Calibri" w:cs="Calibri"/>
                <w:color w:val="000000"/>
              </w:rPr>
              <w:t>Dangers and consequences of consuming alcohol/drugs and making poor choices</w:t>
            </w:r>
          </w:p>
          <w:p w14:paraId="0A43C6E1" w14:textId="2DF78097" w:rsidR="0065223D" w:rsidRPr="008576ED" w:rsidRDefault="0065223D" w:rsidP="0065223D">
            <w:pPr>
              <w:pStyle w:val="ListParagraph"/>
              <w:numPr>
                <w:ilvl w:val="0"/>
                <w:numId w:val="23"/>
              </w:numPr>
              <w:spacing w:line="276" w:lineRule="auto"/>
              <w:rPr>
                <w:rFonts w:ascii="Calibri" w:eastAsia="Calibri" w:hAnsi="Calibri" w:cs="Calibri"/>
                <w:sz w:val="20"/>
                <w:szCs w:val="20"/>
              </w:rPr>
            </w:pPr>
            <w:r w:rsidRPr="008576ED">
              <w:rPr>
                <w:rFonts w:ascii="Calibri" w:hAnsi="Calibri" w:cs="Calibri"/>
                <w:color w:val="000000"/>
                <w:sz w:val="22"/>
                <w:szCs w:val="22"/>
              </w:rPr>
              <w:t>Making safe choices when with others that have consumed alcohol/drugs</w:t>
            </w:r>
          </w:p>
        </w:tc>
      </w:tr>
    </w:tbl>
    <w:p w14:paraId="3035B04B" w14:textId="77777777" w:rsidR="0037075D" w:rsidRPr="0037075D" w:rsidRDefault="0037075D" w:rsidP="0037075D">
      <w:pPr>
        <w:rPr>
          <w:rFonts w:ascii="Arial" w:hAnsi="Arial" w:cs="Arial"/>
          <w:sz w:val="20"/>
          <w:szCs w:val="20"/>
        </w:rPr>
      </w:pPr>
    </w:p>
    <w:p w14:paraId="16B8F9E7"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lastRenderedPageBreak/>
        <w:t>Implementation of the Policy</w:t>
      </w:r>
    </w:p>
    <w:p w14:paraId="5157BF6D"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The Designated Safeguarding Lead (DSL) has responsibility for supporting policy implementation by providing advice and support to the governors, senior managers, curriculum leaders, classroom teacher and support staff.</w:t>
      </w:r>
    </w:p>
    <w:p w14:paraId="6FFE6B57"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The DSL will therefore ensure that:</w:t>
      </w:r>
    </w:p>
    <w:p w14:paraId="0E68E0B8" w14:textId="77777777" w:rsidR="0037075D" w:rsidRPr="0037075D" w:rsidRDefault="0037075D" w:rsidP="0037075D">
      <w:pPr>
        <w:pStyle w:val="ListParagraph"/>
        <w:numPr>
          <w:ilvl w:val="0"/>
          <w:numId w:val="5"/>
        </w:numPr>
        <w:spacing w:after="200" w:line="276" w:lineRule="auto"/>
        <w:contextualSpacing/>
        <w:rPr>
          <w:rFonts w:ascii="Arial" w:hAnsi="Arial" w:cs="Arial"/>
          <w:sz w:val="20"/>
          <w:szCs w:val="20"/>
        </w:rPr>
      </w:pPr>
      <w:r w:rsidRPr="0037075D">
        <w:rPr>
          <w:rFonts w:ascii="Arial" w:hAnsi="Arial" w:cs="Arial"/>
          <w:sz w:val="20"/>
          <w:szCs w:val="20"/>
        </w:rPr>
        <w:t>The Drugs and Substance Misuse Policy is disseminated to all members of the school community and is thoroughly discussed and understood.</w:t>
      </w:r>
    </w:p>
    <w:p w14:paraId="6881ACE9" w14:textId="77777777" w:rsidR="0037075D" w:rsidRPr="0037075D" w:rsidRDefault="0037075D" w:rsidP="0037075D">
      <w:pPr>
        <w:pStyle w:val="ListParagraph"/>
        <w:numPr>
          <w:ilvl w:val="0"/>
          <w:numId w:val="5"/>
        </w:numPr>
        <w:spacing w:after="200" w:line="276" w:lineRule="auto"/>
        <w:contextualSpacing/>
        <w:rPr>
          <w:rFonts w:ascii="Arial" w:hAnsi="Arial" w:cs="Arial"/>
          <w:sz w:val="20"/>
          <w:szCs w:val="20"/>
        </w:rPr>
      </w:pPr>
      <w:r w:rsidRPr="0037075D">
        <w:rPr>
          <w:rFonts w:ascii="Arial" w:hAnsi="Arial" w:cs="Arial"/>
          <w:sz w:val="20"/>
          <w:szCs w:val="20"/>
        </w:rPr>
        <w:t>Clear roles and responsibilities for policy implementation are identified.</w:t>
      </w:r>
    </w:p>
    <w:p w14:paraId="51D35E14" w14:textId="77777777" w:rsidR="0037075D" w:rsidRPr="0037075D" w:rsidRDefault="0037075D" w:rsidP="0037075D">
      <w:pPr>
        <w:pStyle w:val="ListParagraph"/>
        <w:numPr>
          <w:ilvl w:val="0"/>
          <w:numId w:val="5"/>
        </w:numPr>
        <w:spacing w:after="200" w:line="276" w:lineRule="auto"/>
        <w:contextualSpacing/>
        <w:rPr>
          <w:rFonts w:ascii="Arial" w:hAnsi="Arial" w:cs="Arial"/>
          <w:sz w:val="20"/>
          <w:szCs w:val="20"/>
        </w:rPr>
      </w:pPr>
      <w:r w:rsidRPr="0037075D">
        <w:rPr>
          <w:rFonts w:ascii="Arial" w:hAnsi="Arial" w:cs="Arial"/>
          <w:sz w:val="20"/>
          <w:szCs w:val="20"/>
        </w:rPr>
        <w:t>The underpinning aims, values and attitudes of drug education are made explicit.</w:t>
      </w:r>
    </w:p>
    <w:p w14:paraId="34CD13A3" w14:textId="77777777" w:rsidR="0037075D" w:rsidRPr="0037075D" w:rsidRDefault="0037075D" w:rsidP="0037075D">
      <w:pPr>
        <w:pStyle w:val="ListParagraph"/>
        <w:numPr>
          <w:ilvl w:val="0"/>
          <w:numId w:val="5"/>
        </w:numPr>
        <w:spacing w:after="200" w:line="276" w:lineRule="auto"/>
        <w:contextualSpacing/>
        <w:rPr>
          <w:rFonts w:ascii="Arial" w:hAnsi="Arial" w:cs="Arial"/>
          <w:sz w:val="20"/>
          <w:szCs w:val="20"/>
        </w:rPr>
      </w:pPr>
      <w:r w:rsidRPr="0037075D">
        <w:rPr>
          <w:rFonts w:ascii="Arial" w:hAnsi="Arial" w:cs="Arial"/>
          <w:sz w:val="20"/>
          <w:szCs w:val="20"/>
        </w:rPr>
        <w:t>The development of good relationships is promoted within and beyond the school.</w:t>
      </w:r>
    </w:p>
    <w:p w14:paraId="3A771D0C" w14:textId="77777777" w:rsidR="0037075D" w:rsidRPr="0037075D" w:rsidRDefault="0037075D" w:rsidP="0037075D">
      <w:pPr>
        <w:pStyle w:val="ListParagraph"/>
        <w:numPr>
          <w:ilvl w:val="0"/>
          <w:numId w:val="5"/>
        </w:numPr>
        <w:spacing w:after="200" w:line="276" w:lineRule="auto"/>
        <w:contextualSpacing/>
        <w:rPr>
          <w:rFonts w:ascii="Arial" w:hAnsi="Arial" w:cs="Arial"/>
          <w:sz w:val="20"/>
          <w:szCs w:val="20"/>
        </w:rPr>
      </w:pPr>
      <w:r w:rsidRPr="0037075D">
        <w:rPr>
          <w:rFonts w:ascii="Arial" w:hAnsi="Arial" w:cs="Arial"/>
          <w:sz w:val="20"/>
          <w:szCs w:val="20"/>
        </w:rPr>
        <w:t>Equality of opportunity is promoted.</w:t>
      </w:r>
    </w:p>
    <w:p w14:paraId="06A21E1E" w14:textId="77777777" w:rsidR="0037075D" w:rsidRPr="0037075D" w:rsidRDefault="0037075D" w:rsidP="0037075D">
      <w:pPr>
        <w:pStyle w:val="ListParagraph"/>
        <w:numPr>
          <w:ilvl w:val="0"/>
          <w:numId w:val="5"/>
        </w:numPr>
        <w:spacing w:after="200" w:line="276" w:lineRule="auto"/>
        <w:contextualSpacing/>
        <w:rPr>
          <w:rFonts w:ascii="Arial" w:hAnsi="Arial" w:cs="Arial"/>
          <w:sz w:val="20"/>
          <w:szCs w:val="20"/>
        </w:rPr>
      </w:pPr>
      <w:r w:rsidRPr="0037075D">
        <w:rPr>
          <w:rFonts w:ascii="Arial" w:hAnsi="Arial" w:cs="Arial"/>
          <w:sz w:val="20"/>
          <w:szCs w:val="20"/>
        </w:rPr>
        <w:t>Provision is made for continued professional development within fields of drugs awareness and drug education.</w:t>
      </w:r>
    </w:p>
    <w:p w14:paraId="146A26B0" w14:textId="0454F0B8" w:rsidR="0037075D" w:rsidRPr="0037075D" w:rsidRDefault="0037075D" w:rsidP="0037075D">
      <w:pPr>
        <w:pStyle w:val="ListParagraph"/>
        <w:numPr>
          <w:ilvl w:val="0"/>
          <w:numId w:val="5"/>
        </w:numPr>
        <w:spacing w:after="200" w:line="276" w:lineRule="auto"/>
        <w:contextualSpacing/>
        <w:rPr>
          <w:rFonts w:ascii="Arial" w:hAnsi="Arial" w:cs="Arial"/>
          <w:sz w:val="20"/>
          <w:szCs w:val="20"/>
        </w:rPr>
      </w:pPr>
      <w:r w:rsidRPr="0037075D">
        <w:rPr>
          <w:rFonts w:ascii="Arial" w:hAnsi="Arial" w:cs="Arial"/>
          <w:sz w:val="20"/>
          <w:szCs w:val="20"/>
        </w:rPr>
        <w:t>There is a link between drug education and other school policies e.g. Child Protection and Safeguarding P</w:t>
      </w:r>
      <w:r w:rsidR="004F6FCA">
        <w:rPr>
          <w:rFonts w:ascii="Arial" w:hAnsi="Arial" w:cs="Arial"/>
          <w:sz w:val="20"/>
          <w:szCs w:val="20"/>
        </w:rPr>
        <w:t>o</w:t>
      </w:r>
      <w:r w:rsidRPr="0037075D">
        <w:rPr>
          <w:rFonts w:ascii="Arial" w:hAnsi="Arial" w:cs="Arial"/>
          <w:sz w:val="20"/>
          <w:szCs w:val="20"/>
        </w:rPr>
        <w:t>licy,</w:t>
      </w:r>
      <w:r w:rsidR="00C316C1">
        <w:rPr>
          <w:rFonts w:ascii="Arial" w:hAnsi="Arial" w:cs="Arial"/>
          <w:sz w:val="20"/>
          <w:szCs w:val="20"/>
        </w:rPr>
        <w:t xml:space="preserve"> </w:t>
      </w:r>
      <w:r w:rsidRPr="0037075D">
        <w:rPr>
          <w:rFonts w:ascii="Arial" w:hAnsi="Arial" w:cs="Arial"/>
          <w:sz w:val="20"/>
          <w:szCs w:val="20"/>
        </w:rPr>
        <w:t>Mental health and wellbeing Policy.</w:t>
      </w:r>
    </w:p>
    <w:p w14:paraId="475AF3D8"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t>Staff Training</w:t>
      </w:r>
    </w:p>
    <w:p w14:paraId="0749915F"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 xml:space="preserve">Drug education needs to be a constant theme. This will only be possible if teachers are properly trained. Those involved in teaching drug education need opportunities to develop skills, knowledge, and confidence through a programme of continuing professional development. </w:t>
      </w:r>
    </w:p>
    <w:p w14:paraId="28C1848D"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 xml:space="preserve">All staff, including support staff need access to professional development and support that relates to the drug education curriculum and its style of delivery. A range of provision will be identified that meets staff needs across a range of roles and responsibilities. </w:t>
      </w:r>
    </w:p>
    <w:p w14:paraId="5C58C71F"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The Sandwell DECCA (Drug, Education, Counselling, and Confidential Advice) Education Team (formerly the Drug Education Team) are available to provide training for all staff.</w:t>
      </w:r>
    </w:p>
    <w:p w14:paraId="10048C30"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t>Guidelines for drug related incidents</w:t>
      </w:r>
    </w:p>
    <w:p w14:paraId="1982CA5B" w14:textId="77777777" w:rsidR="0037075D" w:rsidRPr="0037075D" w:rsidRDefault="0037075D" w:rsidP="0037075D">
      <w:pPr>
        <w:pStyle w:val="ListParagraph"/>
        <w:numPr>
          <w:ilvl w:val="0"/>
          <w:numId w:val="6"/>
        </w:numPr>
        <w:spacing w:after="200" w:line="276" w:lineRule="auto"/>
        <w:contextualSpacing/>
        <w:rPr>
          <w:rFonts w:ascii="Arial" w:hAnsi="Arial" w:cs="Arial"/>
          <w:sz w:val="20"/>
          <w:szCs w:val="20"/>
        </w:rPr>
      </w:pPr>
      <w:r w:rsidRPr="0037075D">
        <w:rPr>
          <w:rFonts w:ascii="Arial" w:hAnsi="Arial" w:cs="Arial"/>
          <w:sz w:val="20"/>
          <w:szCs w:val="20"/>
        </w:rPr>
        <w:t>If you hear/are told that a young person is using/in possession of a drug(s) you need to act immediately.</w:t>
      </w:r>
    </w:p>
    <w:p w14:paraId="4999D262" w14:textId="77777777" w:rsidR="0037075D" w:rsidRPr="0037075D" w:rsidRDefault="0037075D" w:rsidP="0037075D">
      <w:pPr>
        <w:pStyle w:val="ListParagraph"/>
        <w:numPr>
          <w:ilvl w:val="0"/>
          <w:numId w:val="6"/>
        </w:numPr>
        <w:spacing w:after="200" w:line="276" w:lineRule="auto"/>
        <w:contextualSpacing/>
        <w:rPr>
          <w:rFonts w:ascii="Arial" w:hAnsi="Arial" w:cs="Arial"/>
          <w:sz w:val="20"/>
          <w:szCs w:val="20"/>
        </w:rPr>
      </w:pPr>
      <w:r w:rsidRPr="0037075D">
        <w:rPr>
          <w:rFonts w:ascii="Arial" w:hAnsi="Arial" w:cs="Arial"/>
          <w:sz w:val="20"/>
          <w:szCs w:val="20"/>
        </w:rPr>
        <w:t>Inform the DSL and/or the Head Teacher or next senior member of staff.</w:t>
      </w:r>
    </w:p>
    <w:p w14:paraId="2D28E4D3" w14:textId="77777777" w:rsidR="0037075D" w:rsidRPr="0037075D" w:rsidRDefault="0037075D" w:rsidP="0037075D">
      <w:pPr>
        <w:pStyle w:val="ListParagraph"/>
        <w:numPr>
          <w:ilvl w:val="0"/>
          <w:numId w:val="6"/>
        </w:numPr>
        <w:spacing w:after="200" w:line="276" w:lineRule="auto"/>
        <w:contextualSpacing/>
        <w:rPr>
          <w:rFonts w:ascii="Arial" w:hAnsi="Arial" w:cs="Arial"/>
          <w:sz w:val="20"/>
          <w:szCs w:val="20"/>
        </w:rPr>
      </w:pPr>
      <w:r w:rsidRPr="0037075D">
        <w:rPr>
          <w:rFonts w:ascii="Arial" w:hAnsi="Arial" w:cs="Arial"/>
          <w:sz w:val="20"/>
          <w:szCs w:val="20"/>
        </w:rPr>
        <w:t>If possible, have two staff present, this can be important, if any allegations are made in the future.</w:t>
      </w:r>
    </w:p>
    <w:p w14:paraId="14DF49B9" w14:textId="77777777" w:rsidR="0037075D" w:rsidRPr="0037075D" w:rsidRDefault="0037075D" w:rsidP="0037075D">
      <w:pPr>
        <w:pStyle w:val="ListParagraph"/>
        <w:numPr>
          <w:ilvl w:val="0"/>
          <w:numId w:val="6"/>
        </w:numPr>
        <w:spacing w:after="200" w:line="276" w:lineRule="auto"/>
        <w:contextualSpacing/>
        <w:rPr>
          <w:rFonts w:ascii="Arial" w:hAnsi="Arial" w:cs="Arial"/>
          <w:sz w:val="20"/>
          <w:szCs w:val="20"/>
        </w:rPr>
      </w:pPr>
      <w:r w:rsidRPr="0037075D">
        <w:rPr>
          <w:rFonts w:ascii="Arial" w:hAnsi="Arial" w:cs="Arial"/>
          <w:sz w:val="20"/>
          <w:szCs w:val="20"/>
        </w:rPr>
        <w:t>Talk to the pupil. Are they acting out of character? Do they appear intoxicated? Are they acting suspiciously?</w:t>
      </w:r>
    </w:p>
    <w:p w14:paraId="551BF43B" w14:textId="77777777" w:rsidR="0037075D" w:rsidRPr="0037075D" w:rsidRDefault="0037075D" w:rsidP="0037075D">
      <w:pPr>
        <w:pStyle w:val="ListParagraph"/>
        <w:numPr>
          <w:ilvl w:val="0"/>
          <w:numId w:val="6"/>
        </w:numPr>
        <w:spacing w:after="200" w:line="276" w:lineRule="auto"/>
        <w:contextualSpacing/>
        <w:rPr>
          <w:rFonts w:ascii="Arial" w:hAnsi="Arial" w:cs="Arial"/>
          <w:sz w:val="20"/>
          <w:szCs w:val="20"/>
        </w:rPr>
      </w:pPr>
      <w:r w:rsidRPr="0037075D">
        <w:rPr>
          <w:rFonts w:ascii="Arial" w:hAnsi="Arial" w:cs="Arial"/>
          <w:sz w:val="20"/>
          <w:szCs w:val="20"/>
        </w:rPr>
        <w:t xml:space="preserve">Ask them to hand over the drug(s). If they refuse and you believe that they have drug(s) on their person point out the Police will be contacted. </w:t>
      </w:r>
    </w:p>
    <w:p w14:paraId="2C7553DA" w14:textId="77777777" w:rsidR="0037075D" w:rsidRPr="0037075D" w:rsidRDefault="0037075D" w:rsidP="0037075D">
      <w:pPr>
        <w:pStyle w:val="ListParagraph"/>
        <w:numPr>
          <w:ilvl w:val="0"/>
          <w:numId w:val="6"/>
        </w:numPr>
        <w:spacing w:after="200" w:line="276" w:lineRule="auto"/>
        <w:contextualSpacing/>
        <w:rPr>
          <w:rFonts w:ascii="Arial" w:hAnsi="Arial" w:cs="Arial"/>
          <w:sz w:val="20"/>
          <w:szCs w:val="20"/>
        </w:rPr>
      </w:pPr>
      <w:r w:rsidRPr="0037075D">
        <w:rPr>
          <w:rFonts w:ascii="Arial" w:hAnsi="Arial" w:cs="Arial"/>
          <w:sz w:val="20"/>
          <w:szCs w:val="20"/>
        </w:rPr>
        <w:t xml:space="preserve">Teachers can ask a pupil to turn out their pockets or search their bags and lockers, </w:t>
      </w:r>
      <w:r w:rsidRPr="0037075D">
        <w:rPr>
          <w:rFonts w:ascii="Arial" w:hAnsi="Arial" w:cs="Arial"/>
          <w:b/>
          <w:sz w:val="20"/>
          <w:szCs w:val="20"/>
        </w:rPr>
        <w:t>but they should never try to do any type of physical search</w:t>
      </w:r>
      <w:r w:rsidRPr="0037075D">
        <w:rPr>
          <w:rFonts w:ascii="Arial" w:hAnsi="Arial" w:cs="Arial"/>
          <w:sz w:val="20"/>
          <w:szCs w:val="20"/>
        </w:rPr>
        <w:t>. This can be classed as assault.</w:t>
      </w:r>
    </w:p>
    <w:p w14:paraId="2C1E928F" w14:textId="77777777" w:rsidR="0037075D" w:rsidRPr="0037075D" w:rsidRDefault="0037075D" w:rsidP="0037075D">
      <w:pPr>
        <w:pStyle w:val="ListParagraph"/>
        <w:numPr>
          <w:ilvl w:val="0"/>
          <w:numId w:val="6"/>
        </w:numPr>
        <w:spacing w:after="200" w:line="276" w:lineRule="auto"/>
        <w:contextualSpacing/>
        <w:rPr>
          <w:rFonts w:ascii="Arial" w:hAnsi="Arial" w:cs="Arial"/>
          <w:sz w:val="20"/>
          <w:szCs w:val="20"/>
        </w:rPr>
      </w:pPr>
      <w:r w:rsidRPr="0037075D">
        <w:rPr>
          <w:rFonts w:ascii="Arial" w:hAnsi="Arial" w:cs="Arial"/>
          <w:sz w:val="20"/>
          <w:szCs w:val="20"/>
        </w:rPr>
        <w:t xml:space="preserve">Search of personal property cannot be made without prior consent. Consent should also be sought for searches of any school property such as lockers, but such a search may be conducted even where consent to it is withheld. </w:t>
      </w:r>
    </w:p>
    <w:p w14:paraId="2BE952EA" w14:textId="77777777" w:rsidR="0037075D" w:rsidRPr="0037075D" w:rsidRDefault="0037075D" w:rsidP="0037075D">
      <w:pPr>
        <w:pStyle w:val="ListParagraph"/>
        <w:numPr>
          <w:ilvl w:val="0"/>
          <w:numId w:val="6"/>
        </w:numPr>
        <w:spacing w:after="200" w:line="276" w:lineRule="auto"/>
        <w:contextualSpacing/>
        <w:rPr>
          <w:rFonts w:ascii="Arial" w:hAnsi="Arial" w:cs="Arial"/>
          <w:sz w:val="20"/>
          <w:szCs w:val="20"/>
        </w:rPr>
      </w:pPr>
      <w:r w:rsidRPr="0037075D">
        <w:rPr>
          <w:rFonts w:ascii="Arial" w:hAnsi="Arial" w:cs="Arial"/>
          <w:sz w:val="20"/>
          <w:szCs w:val="20"/>
        </w:rPr>
        <w:t>If doing an investigation, make sure that two staff are present.</w:t>
      </w:r>
    </w:p>
    <w:p w14:paraId="311EA21E" w14:textId="7AD62F97" w:rsidR="0037075D" w:rsidRPr="0037075D" w:rsidRDefault="0037075D" w:rsidP="0037075D">
      <w:pPr>
        <w:pStyle w:val="ListParagraph"/>
        <w:numPr>
          <w:ilvl w:val="0"/>
          <w:numId w:val="6"/>
        </w:numPr>
        <w:spacing w:after="200" w:line="276" w:lineRule="auto"/>
        <w:contextualSpacing/>
        <w:rPr>
          <w:rFonts w:ascii="Arial" w:hAnsi="Arial" w:cs="Arial"/>
          <w:sz w:val="20"/>
          <w:szCs w:val="20"/>
        </w:rPr>
      </w:pPr>
      <w:r w:rsidRPr="0037075D">
        <w:rPr>
          <w:rFonts w:ascii="Arial" w:hAnsi="Arial" w:cs="Arial"/>
          <w:sz w:val="20"/>
          <w:szCs w:val="20"/>
        </w:rPr>
        <w:t xml:space="preserve">Record everything on </w:t>
      </w:r>
      <w:r w:rsidR="00C068F5">
        <w:rPr>
          <w:rFonts w:ascii="Arial" w:hAnsi="Arial" w:cs="Arial"/>
          <w:sz w:val="20"/>
          <w:szCs w:val="20"/>
        </w:rPr>
        <w:t>CPOMs</w:t>
      </w:r>
    </w:p>
    <w:p w14:paraId="0C985797"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t>If a young person discloses something about drugs</w:t>
      </w:r>
    </w:p>
    <w:p w14:paraId="4B64F939" w14:textId="77777777" w:rsidR="0037075D" w:rsidRPr="0037075D" w:rsidRDefault="0037075D" w:rsidP="0037075D">
      <w:pPr>
        <w:pStyle w:val="ListParagraph"/>
        <w:numPr>
          <w:ilvl w:val="0"/>
          <w:numId w:val="7"/>
        </w:numPr>
        <w:spacing w:after="200" w:line="276" w:lineRule="auto"/>
        <w:contextualSpacing/>
        <w:rPr>
          <w:rFonts w:ascii="Arial" w:hAnsi="Arial" w:cs="Arial"/>
          <w:sz w:val="20"/>
          <w:szCs w:val="20"/>
        </w:rPr>
      </w:pPr>
      <w:r w:rsidRPr="0037075D">
        <w:rPr>
          <w:rFonts w:ascii="Arial" w:hAnsi="Arial" w:cs="Arial"/>
          <w:sz w:val="20"/>
          <w:szCs w:val="20"/>
        </w:rPr>
        <w:t>It will not always be appropriate to talk about it at that time. Arrange to speak to the pupils and try to establish whether there is any truth in what they have said.</w:t>
      </w:r>
    </w:p>
    <w:p w14:paraId="7BB9D07A" w14:textId="77777777" w:rsidR="0037075D" w:rsidRPr="0037075D" w:rsidRDefault="0037075D" w:rsidP="0037075D">
      <w:pPr>
        <w:pStyle w:val="ListParagraph"/>
        <w:numPr>
          <w:ilvl w:val="0"/>
          <w:numId w:val="7"/>
        </w:numPr>
        <w:spacing w:after="200" w:line="276" w:lineRule="auto"/>
        <w:contextualSpacing/>
        <w:rPr>
          <w:rFonts w:ascii="Arial" w:hAnsi="Arial" w:cs="Arial"/>
          <w:sz w:val="20"/>
          <w:szCs w:val="20"/>
        </w:rPr>
      </w:pPr>
      <w:r w:rsidRPr="0037075D">
        <w:rPr>
          <w:rFonts w:ascii="Arial" w:hAnsi="Arial" w:cs="Arial"/>
          <w:sz w:val="20"/>
          <w:szCs w:val="20"/>
        </w:rPr>
        <w:t>Offer the relevant help if it is needed.</w:t>
      </w:r>
    </w:p>
    <w:p w14:paraId="227FD12F" w14:textId="77777777" w:rsidR="0037075D" w:rsidRPr="0037075D" w:rsidRDefault="0037075D" w:rsidP="0037075D">
      <w:pPr>
        <w:pStyle w:val="ListParagraph"/>
        <w:numPr>
          <w:ilvl w:val="0"/>
          <w:numId w:val="7"/>
        </w:numPr>
        <w:spacing w:after="200" w:line="276" w:lineRule="auto"/>
        <w:contextualSpacing/>
        <w:rPr>
          <w:rFonts w:ascii="Arial" w:hAnsi="Arial" w:cs="Arial"/>
          <w:sz w:val="20"/>
          <w:szCs w:val="20"/>
        </w:rPr>
      </w:pPr>
      <w:r w:rsidRPr="0037075D">
        <w:rPr>
          <w:rFonts w:ascii="Arial" w:hAnsi="Arial" w:cs="Arial"/>
          <w:sz w:val="20"/>
          <w:szCs w:val="20"/>
        </w:rPr>
        <w:t>As soon as possible inform the DSL and Head Teacher.</w:t>
      </w:r>
    </w:p>
    <w:p w14:paraId="1C88AB1A" w14:textId="09B1F1AD" w:rsidR="0037075D" w:rsidRPr="0037075D" w:rsidRDefault="0037075D" w:rsidP="0037075D">
      <w:pPr>
        <w:pStyle w:val="ListParagraph"/>
        <w:numPr>
          <w:ilvl w:val="0"/>
          <w:numId w:val="7"/>
        </w:numPr>
        <w:spacing w:after="200" w:line="276" w:lineRule="auto"/>
        <w:contextualSpacing/>
        <w:rPr>
          <w:rFonts w:ascii="Arial" w:hAnsi="Arial" w:cs="Arial"/>
          <w:sz w:val="20"/>
          <w:szCs w:val="20"/>
        </w:rPr>
      </w:pPr>
      <w:r w:rsidRPr="0037075D">
        <w:rPr>
          <w:rFonts w:ascii="Arial" w:hAnsi="Arial" w:cs="Arial"/>
          <w:sz w:val="20"/>
          <w:szCs w:val="20"/>
        </w:rPr>
        <w:lastRenderedPageBreak/>
        <w:t xml:space="preserve">Record everything you have done on </w:t>
      </w:r>
      <w:r w:rsidR="00C068F5">
        <w:rPr>
          <w:rFonts w:ascii="Arial" w:hAnsi="Arial" w:cs="Arial"/>
          <w:sz w:val="20"/>
          <w:szCs w:val="20"/>
        </w:rPr>
        <w:t>CPOMs</w:t>
      </w:r>
      <w:r w:rsidRPr="0037075D">
        <w:rPr>
          <w:rFonts w:ascii="Arial" w:hAnsi="Arial" w:cs="Arial"/>
          <w:sz w:val="20"/>
          <w:szCs w:val="20"/>
        </w:rPr>
        <w:t>.</w:t>
      </w:r>
    </w:p>
    <w:p w14:paraId="4D56DC3D"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t>Confidentiality</w:t>
      </w:r>
    </w:p>
    <w:p w14:paraId="184BDC24" w14:textId="77777777" w:rsidR="0037075D" w:rsidRPr="0037075D" w:rsidRDefault="0037075D" w:rsidP="0037075D">
      <w:pPr>
        <w:pStyle w:val="ListParagraph"/>
        <w:numPr>
          <w:ilvl w:val="0"/>
          <w:numId w:val="8"/>
        </w:numPr>
        <w:spacing w:after="200" w:line="276" w:lineRule="auto"/>
        <w:contextualSpacing/>
        <w:rPr>
          <w:rFonts w:ascii="Arial" w:hAnsi="Arial" w:cs="Arial"/>
          <w:sz w:val="20"/>
          <w:szCs w:val="20"/>
        </w:rPr>
      </w:pPr>
      <w:r w:rsidRPr="0037075D">
        <w:rPr>
          <w:rFonts w:ascii="Arial" w:hAnsi="Arial" w:cs="Arial"/>
          <w:sz w:val="20"/>
          <w:szCs w:val="20"/>
        </w:rPr>
        <w:t>Teachers cannot offer or guarantee absolute confidentiality but they should understand that it is advisable for pupils to feel that what they tell a teacher can be said in confidence.</w:t>
      </w:r>
    </w:p>
    <w:p w14:paraId="31490B99" w14:textId="77777777" w:rsidR="0037075D" w:rsidRPr="0037075D" w:rsidRDefault="0037075D" w:rsidP="0037075D">
      <w:pPr>
        <w:pStyle w:val="ListParagraph"/>
        <w:numPr>
          <w:ilvl w:val="0"/>
          <w:numId w:val="8"/>
        </w:numPr>
        <w:spacing w:after="200" w:line="276" w:lineRule="auto"/>
        <w:contextualSpacing/>
        <w:rPr>
          <w:rFonts w:ascii="Arial" w:hAnsi="Arial" w:cs="Arial"/>
          <w:sz w:val="20"/>
          <w:szCs w:val="20"/>
        </w:rPr>
      </w:pPr>
      <w:r w:rsidRPr="0037075D">
        <w:rPr>
          <w:rFonts w:ascii="Arial" w:hAnsi="Arial" w:cs="Arial"/>
          <w:sz w:val="20"/>
          <w:szCs w:val="20"/>
        </w:rPr>
        <w:t>It should be noted that it is only in the most exceptional circumstances that schools should be in the position of having to handle information without parental knowledge.</w:t>
      </w:r>
    </w:p>
    <w:p w14:paraId="5A4EC11A" w14:textId="77777777" w:rsidR="0037075D" w:rsidRPr="0037075D" w:rsidRDefault="0037075D" w:rsidP="0037075D">
      <w:pPr>
        <w:pStyle w:val="ListParagraph"/>
        <w:numPr>
          <w:ilvl w:val="0"/>
          <w:numId w:val="8"/>
        </w:numPr>
        <w:spacing w:after="200" w:line="276" w:lineRule="auto"/>
        <w:contextualSpacing/>
        <w:rPr>
          <w:rFonts w:ascii="Arial" w:hAnsi="Arial" w:cs="Arial"/>
          <w:sz w:val="20"/>
          <w:szCs w:val="20"/>
        </w:rPr>
      </w:pPr>
      <w:r w:rsidRPr="0037075D">
        <w:rPr>
          <w:rFonts w:ascii="Arial" w:hAnsi="Arial" w:cs="Arial"/>
          <w:sz w:val="20"/>
          <w:szCs w:val="20"/>
        </w:rPr>
        <w:t>Where younger pupils are involved this will be grounds for serious concern and child protection issues should be addressed.</w:t>
      </w:r>
    </w:p>
    <w:p w14:paraId="1A52D817"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t>Informing Parents</w:t>
      </w:r>
    </w:p>
    <w:p w14:paraId="7738B56E" w14:textId="77777777" w:rsidR="0037075D" w:rsidRPr="0037075D" w:rsidRDefault="0037075D" w:rsidP="0037075D">
      <w:pPr>
        <w:pStyle w:val="ListParagraph"/>
        <w:numPr>
          <w:ilvl w:val="0"/>
          <w:numId w:val="9"/>
        </w:numPr>
        <w:spacing w:after="200" w:line="276" w:lineRule="auto"/>
        <w:contextualSpacing/>
        <w:rPr>
          <w:rFonts w:ascii="Arial" w:hAnsi="Arial" w:cs="Arial"/>
          <w:sz w:val="20"/>
          <w:szCs w:val="20"/>
        </w:rPr>
      </w:pPr>
      <w:r w:rsidRPr="0037075D">
        <w:rPr>
          <w:rFonts w:ascii="Arial" w:hAnsi="Arial" w:cs="Arial"/>
          <w:sz w:val="20"/>
          <w:szCs w:val="20"/>
        </w:rPr>
        <w:t>It would always be advisable to contact parent(s)/carer(s).</w:t>
      </w:r>
    </w:p>
    <w:p w14:paraId="55953D50" w14:textId="77777777" w:rsidR="0037075D" w:rsidRPr="0037075D" w:rsidRDefault="0037075D" w:rsidP="0037075D">
      <w:pPr>
        <w:pStyle w:val="ListParagraph"/>
        <w:numPr>
          <w:ilvl w:val="0"/>
          <w:numId w:val="9"/>
        </w:numPr>
        <w:spacing w:after="200" w:line="276" w:lineRule="auto"/>
        <w:contextualSpacing/>
        <w:rPr>
          <w:rFonts w:ascii="Arial" w:hAnsi="Arial" w:cs="Arial"/>
          <w:sz w:val="20"/>
          <w:szCs w:val="20"/>
        </w:rPr>
      </w:pPr>
      <w:r w:rsidRPr="0037075D">
        <w:rPr>
          <w:rFonts w:ascii="Arial" w:hAnsi="Arial" w:cs="Arial"/>
          <w:sz w:val="20"/>
          <w:szCs w:val="20"/>
        </w:rPr>
        <w:t xml:space="preserve">When contacting parents/carers, it needs to be handled in such a way that distress is kept to a minimum. A telephone call indicating an incident at school without giving specific details would be most appropriate. </w:t>
      </w:r>
    </w:p>
    <w:p w14:paraId="595E05BF" w14:textId="77777777" w:rsidR="0037075D" w:rsidRPr="0037075D" w:rsidRDefault="0037075D" w:rsidP="0037075D">
      <w:pPr>
        <w:pStyle w:val="ListParagraph"/>
        <w:numPr>
          <w:ilvl w:val="0"/>
          <w:numId w:val="9"/>
        </w:numPr>
        <w:spacing w:after="200" w:line="276" w:lineRule="auto"/>
        <w:contextualSpacing/>
        <w:rPr>
          <w:rFonts w:ascii="Arial" w:hAnsi="Arial" w:cs="Arial"/>
          <w:sz w:val="20"/>
          <w:szCs w:val="20"/>
        </w:rPr>
      </w:pPr>
      <w:r w:rsidRPr="0037075D">
        <w:rPr>
          <w:rFonts w:ascii="Arial" w:hAnsi="Arial" w:cs="Arial"/>
          <w:sz w:val="20"/>
          <w:szCs w:val="20"/>
        </w:rPr>
        <w:t xml:space="preserve">The pupils should be involved as much as possible in the process of contacting outside agencies and if possible they should take the lead in admitting their drugs use to parents/carers. </w:t>
      </w:r>
    </w:p>
    <w:p w14:paraId="070F4882" w14:textId="77777777" w:rsidR="0037075D" w:rsidRPr="0037075D" w:rsidRDefault="0037075D" w:rsidP="0037075D">
      <w:pPr>
        <w:pStyle w:val="ListParagraph"/>
        <w:numPr>
          <w:ilvl w:val="0"/>
          <w:numId w:val="9"/>
        </w:numPr>
        <w:spacing w:after="200" w:line="276" w:lineRule="auto"/>
        <w:contextualSpacing/>
        <w:rPr>
          <w:rFonts w:ascii="Arial" w:hAnsi="Arial" w:cs="Arial"/>
          <w:sz w:val="20"/>
          <w:szCs w:val="20"/>
        </w:rPr>
      </w:pPr>
      <w:r w:rsidRPr="0037075D">
        <w:rPr>
          <w:rFonts w:ascii="Arial" w:hAnsi="Arial" w:cs="Arial"/>
          <w:sz w:val="20"/>
          <w:szCs w:val="20"/>
        </w:rPr>
        <w:t>Involve the parents/carers as much as possible in the implementing of appropriate sanctions for their child.</w:t>
      </w:r>
    </w:p>
    <w:p w14:paraId="705D47B7" w14:textId="77777777" w:rsidR="0037075D" w:rsidRPr="0037075D" w:rsidRDefault="0037075D" w:rsidP="0037075D">
      <w:pPr>
        <w:pStyle w:val="ListParagraph"/>
        <w:numPr>
          <w:ilvl w:val="0"/>
          <w:numId w:val="9"/>
        </w:numPr>
        <w:spacing w:after="200" w:line="276" w:lineRule="auto"/>
        <w:contextualSpacing/>
        <w:rPr>
          <w:rFonts w:ascii="Arial" w:hAnsi="Arial" w:cs="Arial"/>
          <w:sz w:val="20"/>
          <w:szCs w:val="20"/>
        </w:rPr>
      </w:pPr>
      <w:r w:rsidRPr="0037075D">
        <w:rPr>
          <w:rFonts w:ascii="Arial" w:hAnsi="Arial" w:cs="Arial"/>
          <w:sz w:val="20"/>
          <w:szCs w:val="20"/>
        </w:rPr>
        <w:t xml:space="preserve">The offer of support to parents/carers may need to be offered. This is where outside organisations may play a role. </w:t>
      </w:r>
    </w:p>
    <w:p w14:paraId="459522ED" w14:textId="77777777" w:rsidR="0037075D" w:rsidRPr="0037075D" w:rsidRDefault="0037075D" w:rsidP="0037075D">
      <w:pPr>
        <w:pStyle w:val="ListParagraph"/>
        <w:numPr>
          <w:ilvl w:val="0"/>
          <w:numId w:val="9"/>
        </w:numPr>
        <w:spacing w:after="200" w:line="276" w:lineRule="auto"/>
        <w:contextualSpacing/>
        <w:rPr>
          <w:rFonts w:ascii="Arial" w:hAnsi="Arial" w:cs="Arial"/>
          <w:sz w:val="20"/>
          <w:szCs w:val="20"/>
        </w:rPr>
      </w:pPr>
      <w:r w:rsidRPr="0037075D">
        <w:rPr>
          <w:rFonts w:ascii="Arial" w:hAnsi="Arial" w:cs="Arial"/>
          <w:sz w:val="20"/>
          <w:szCs w:val="20"/>
        </w:rPr>
        <w:t xml:space="preserve">Having a parent/carer working in harmony with school can play an important role in ensuring a young person stays drug free at school. </w:t>
      </w:r>
    </w:p>
    <w:p w14:paraId="0569CA39" w14:textId="77777777" w:rsidR="0037075D" w:rsidRPr="00C068F5" w:rsidRDefault="0037075D" w:rsidP="0037075D">
      <w:pPr>
        <w:pStyle w:val="ListParagraph"/>
        <w:numPr>
          <w:ilvl w:val="0"/>
          <w:numId w:val="9"/>
        </w:numPr>
        <w:spacing w:after="200" w:line="276" w:lineRule="auto"/>
        <w:contextualSpacing/>
        <w:rPr>
          <w:rFonts w:ascii="Arial" w:hAnsi="Arial" w:cs="Arial"/>
          <w:bCs/>
          <w:sz w:val="20"/>
          <w:szCs w:val="20"/>
        </w:rPr>
      </w:pPr>
      <w:r w:rsidRPr="0037075D">
        <w:rPr>
          <w:rFonts w:ascii="Arial" w:hAnsi="Arial" w:cs="Arial"/>
          <w:sz w:val="20"/>
          <w:szCs w:val="20"/>
        </w:rPr>
        <w:t>There may be legitimate grounds not to contact parents immediately if it is clear that</w:t>
      </w:r>
      <w:r w:rsidRPr="0037075D">
        <w:rPr>
          <w:rFonts w:ascii="Arial" w:hAnsi="Arial" w:cs="Arial"/>
          <w:b/>
          <w:sz w:val="20"/>
          <w:szCs w:val="20"/>
        </w:rPr>
        <w:t xml:space="preserve"> </w:t>
      </w:r>
      <w:r w:rsidRPr="00C068F5">
        <w:rPr>
          <w:rFonts w:ascii="Arial" w:hAnsi="Arial" w:cs="Arial"/>
          <w:bCs/>
          <w:sz w:val="20"/>
          <w:szCs w:val="20"/>
        </w:rPr>
        <w:t xml:space="preserve">they may seriously over react and cause harm to the young person or the parents are believed to be directly involved in the situation causing concern. </w:t>
      </w:r>
    </w:p>
    <w:p w14:paraId="467FA44E" w14:textId="77777777" w:rsidR="0037075D" w:rsidRPr="00C068F5" w:rsidRDefault="0037075D" w:rsidP="0037075D">
      <w:pPr>
        <w:pStyle w:val="ListParagraph"/>
        <w:numPr>
          <w:ilvl w:val="0"/>
          <w:numId w:val="9"/>
        </w:numPr>
        <w:spacing w:after="200" w:line="276" w:lineRule="auto"/>
        <w:contextualSpacing/>
        <w:rPr>
          <w:rFonts w:ascii="Arial" w:hAnsi="Arial" w:cs="Arial"/>
          <w:bCs/>
          <w:sz w:val="20"/>
          <w:szCs w:val="20"/>
        </w:rPr>
      </w:pPr>
      <w:r w:rsidRPr="00C068F5">
        <w:rPr>
          <w:rFonts w:ascii="Arial" w:hAnsi="Arial" w:cs="Arial"/>
          <w:bCs/>
          <w:sz w:val="20"/>
          <w:szCs w:val="20"/>
        </w:rPr>
        <w:t>Medical help/advice should be sought if you believe the young person/adult has taken drugs.</w:t>
      </w:r>
    </w:p>
    <w:p w14:paraId="087DC4C4"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t>Involving the police</w:t>
      </w:r>
    </w:p>
    <w:p w14:paraId="5BF24FAB"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If the police are contacted regarding a pupil that has been found in possession/suspected possession of an illegal substance, the Police would respond in the following way:</w:t>
      </w:r>
    </w:p>
    <w:p w14:paraId="79E7435C" w14:textId="77777777" w:rsidR="0037075D" w:rsidRPr="0037075D" w:rsidRDefault="0037075D" w:rsidP="0037075D">
      <w:pPr>
        <w:pStyle w:val="ListParagraph"/>
        <w:numPr>
          <w:ilvl w:val="0"/>
          <w:numId w:val="10"/>
        </w:numPr>
        <w:spacing w:after="200" w:line="276" w:lineRule="auto"/>
        <w:contextualSpacing/>
        <w:rPr>
          <w:rFonts w:ascii="Arial" w:hAnsi="Arial" w:cs="Arial"/>
          <w:sz w:val="20"/>
          <w:szCs w:val="20"/>
        </w:rPr>
      </w:pPr>
      <w:r w:rsidRPr="0037075D">
        <w:rPr>
          <w:rFonts w:ascii="Arial" w:hAnsi="Arial" w:cs="Arial"/>
          <w:sz w:val="20"/>
          <w:szCs w:val="20"/>
        </w:rPr>
        <w:t>Police officers (school liaison officer/or sector officer) would visit the school. Following liaison with the Head Teacher or in their absence the Deputy Head/ Assistant Head or DSL, the officers may arrest the pupil or alternatively make an appointment to interview that person in the presence of an appropriate adult at the Police Station. In all cases, the West Midlands response to drug related incidents in school would be followed. The outcome of the enquiry would result in one of the following:</w:t>
      </w:r>
    </w:p>
    <w:p w14:paraId="3810245F" w14:textId="77777777" w:rsidR="0037075D" w:rsidRPr="0037075D" w:rsidRDefault="0037075D" w:rsidP="0037075D">
      <w:pPr>
        <w:pStyle w:val="ListParagraph"/>
        <w:numPr>
          <w:ilvl w:val="1"/>
          <w:numId w:val="10"/>
        </w:numPr>
        <w:spacing w:after="200" w:line="276" w:lineRule="auto"/>
        <w:contextualSpacing/>
        <w:rPr>
          <w:rFonts w:ascii="Arial" w:hAnsi="Arial" w:cs="Arial"/>
          <w:sz w:val="20"/>
          <w:szCs w:val="20"/>
        </w:rPr>
      </w:pPr>
      <w:r w:rsidRPr="0037075D">
        <w:rPr>
          <w:rFonts w:ascii="Arial" w:hAnsi="Arial" w:cs="Arial"/>
          <w:sz w:val="20"/>
          <w:szCs w:val="20"/>
        </w:rPr>
        <w:t>No further action</w:t>
      </w:r>
    </w:p>
    <w:p w14:paraId="5E502567" w14:textId="77777777" w:rsidR="0037075D" w:rsidRPr="0037075D" w:rsidRDefault="0037075D" w:rsidP="0037075D">
      <w:pPr>
        <w:pStyle w:val="ListParagraph"/>
        <w:numPr>
          <w:ilvl w:val="1"/>
          <w:numId w:val="10"/>
        </w:numPr>
        <w:spacing w:after="200" w:line="276" w:lineRule="auto"/>
        <w:contextualSpacing/>
        <w:rPr>
          <w:rFonts w:ascii="Arial" w:hAnsi="Arial" w:cs="Arial"/>
          <w:sz w:val="20"/>
          <w:szCs w:val="20"/>
        </w:rPr>
      </w:pPr>
      <w:r w:rsidRPr="0037075D">
        <w:rPr>
          <w:rFonts w:ascii="Arial" w:hAnsi="Arial" w:cs="Arial"/>
          <w:sz w:val="20"/>
          <w:szCs w:val="20"/>
        </w:rPr>
        <w:t>Reprimand</w:t>
      </w:r>
    </w:p>
    <w:p w14:paraId="43B7D8E7" w14:textId="77777777" w:rsidR="0037075D" w:rsidRPr="0037075D" w:rsidRDefault="0037075D" w:rsidP="0037075D">
      <w:pPr>
        <w:pStyle w:val="ListParagraph"/>
        <w:numPr>
          <w:ilvl w:val="1"/>
          <w:numId w:val="10"/>
        </w:numPr>
        <w:spacing w:after="200" w:line="276" w:lineRule="auto"/>
        <w:contextualSpacing/>
        <w:rPr>
          <w:rFonts w:ascii="Arial" w:hAnsi="Arial" w:cs="Arial"/>
          <w:sz w:val="20"/>
          <w:szCs w:val="20"/>
        </w:rPr>
      </w:pPr>
      <w:r w:rsidRPr="0037075D">
        <w:rPr>
          <w:rFonts w:ascii="Arial" w:hAnsi="Arial" w:cs="Arial"/>
          <w:sz w:val="20"/>
          <w:szCs w:val="20"/>
        </w:rPr>
        <w:t>Final Warning</w:t>
      </w:r>
    </w:p>
    <w:p w14:paraId="7F08F2C0" w14:textId="77777777" w:rsidR="0037075D" w:rsidRPr="0037075D" w:rsidRDefault="0037075D" w:rsidP="0037075D">
      <w:pPr>
        <w:pStyle w:val="ListParagraph"/>
        <w:numPr>
          <w:ilvl w:val="1"/>
          <w:numId w:val="10"/>
        </w:numPr>
        <w:spacing w:after="200" w:line="276" w:lineRule="auto"/>
        <w:contextualSpacing/>
        <w:rPr>
          <w:rFonts w:ascii="Arial" w:hAnsi="Arial" w:cs="Arial"/>
          <w:sz w:val="20"/>
          <w:szCs w:val="20"/>
        </w:rPr>
      </w:pPr>
      <w:r w:rsidRPr="0037075D">
        <w:rPr>
          <w:rFonts w:ascii="Arial" w:hAnsi="Arial" w:cs="Arial"/>
          <w:sz w:val="20"/>
          <w:szCs w:val="20"/>
        </w:rPr>
        <w:t>Charged and bailed to attend Youth Court</w:t>
      </w:r>
    </w:p>
    <w:p w14:paraId="1555B1FA"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If we are unable to contact the relevant officer for the school we will contact MASH for guidance where possible.</w:t>
      </w:r>
    </w:p>
    <w:p w14:paraId="0581C23F"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If the Police are contacted regarding a pupil that has been found supplying or is suspected of supplying an illegal substance the Police would respond in the following way:</w:t>
      </w:r>
    </w:p>
    <w:p w14:paraId="5E05949F" w14:textId="77777777" w:rsidR="0037075D" w:rsidRPr="0037075D" w:rsidRDefault="0037075D" w:rsidP="0037075D">
      <w:pPr>
        <w:pStyle w:val="ListParagraph"/>
        <w:numPr>
          <w:ilvl w:val="0"/>
          <w:numId w:val="11"/>
        </w:numPr>
        <w:spacing w:after="200" w:line="276" w:lineRule="auto"/>
        <w:contextualSpacing/>
        <w:rPr>
          <w:rFonts w:ascii="Arial" w:hAnsi="Arial" w:cs="Arial"/>
          <w:sz w:val="20"/>
          <w:szCs w:val="20"/>
        </w:rPr>
      </w:pPr>
      <w:r w:rsidRPr="0037075D">
        <w:rPr>
          <w:rFonts w:ascii="Arial" w:hAnsi="Arial" w:cs="Arial"/>
          <w:sz w:val="20"/>
          <w:szCs w:val="20"/>
        </w:rPr>
        <w:t xml:space="preserve">Police would visit the school (Deputy Sergeant and Section Officer/Drug Liaison Officer) promptly (certainly that school day) and discuss with the Head Teacher or Deputy/Assistant Head/DSL) for the appropriate action to be taken. Police may arrest but may make </w:t>
      </w:r>
      <w:r w:rsidRPr="0037075D">
        <w:rPr>
          <w:rFonts w:ascii="Arial" w:hAnsi="Arial" w:cs="Arial"/>
          <w:sz w:val="20"/>
          <w:szCs w:val="20"/>
        </w:rPr>
        <w:lastRenderedPageBreak/>
        <w:t>arrangements for the pupil to be interviewed at the Police Station in the presence of the appropriate adult.</w:t>
      </w:r>
    </w:p>
    <w:p w14:paraId="17237846" w14:textId="77777777" w:rsidR="0037075D" w:rsidRPr="0037075D" w:rsidRDefault="0037075D" w:rsidP="0037075D">
      <w:pPr>
        <w:pStyle w:val="ListParagraph"/>
        <w:numPr>
          <w:ilvl w:val="0"/>
          <w:numId w:val="11"/>
        </w:numPr>
        <w:spacing w:after="200" w:line="276" w:lineRule="auto"/>
        <w:contextualSpacing/>
        <w:rPr>
          <w:rFonts w:ascii="Arial" w:hAnsi="Arial" w:cs="Arial"/>
          <w:sz w:val="20"/>
          <w:szCs w:val="20"/>
        </w:rPr>
      </w:pPr>
      <w:r w:rsidRPr="0037075D">
        <w:rPr>
          <w:rFonts w:ascii="Arial" w:hAnsi="Arial" w:cs="Arial"/>
          <w:sz w:val="20"/>
          <w:szCs w:val="20"/>
        </w:rPr>
        <w:t>The outcome will be as previously stated for possession.</w:t>
      </w:r>
    </w:p>
    <w:p w14:paraId="46C9C71B" w14:textId="77777777" w:rsidR="0037075D" w:rsidRPr="0037075D" w:rsidRDefault="0037075D" w:rsidP="0037075D">
      <w:pPr>
        <w:pStyle w:val="ListParagraph"/>
        <w:numPr>
          <w:ilvl w:val="0"/>
          <w:numId w:val="11"/>
        </w:numPr>
        <w:spacing w:after="200" w:line="276" w:lineRule="auto"/>
        <w:contextualSpacing/>
        <w:rPr>
          <w:rFonts w:ascii="Arial" w:hAnsi="Arial" w:cs="Arial"/>
          <w:sz w:val="20"/>
          <w:szCs w:val="20"/>
        </w:rPr>
      </w:pPr>
      <w:r w:rsidRPr="0037075D">
        <w:rPr>
          <w:rFonts w:ascii="Arial" w:hAnsi="Arial" w:cs="Arial"/>
          <w:sz w:val="20"/>
          <w:szCs w:val="20"/>
        </w:rPr>
        <w:t>Schools should make Police aware if they suspect of drug dealing to be occurring on or near school premises. This can be done anonymously.</w:t>
      </w:r>
    </w:p>
    <w:p w14:paraId="45E8410F" w14:textId="77777777" w:rsidR="0037075D" w:rsidRPr="0037075D" w:rsidRDefault="0037075D" w:rsidP="0037075D">
      <w:pPr>
        <w:pStyle w:val="ListParagraph"/>
        <w:numPr>
          <w:ilvl w:val="0"/>
          <w:numId w:val="11"/>
        </w:numPr>
        <w:spacing w:after="200" w:line="276" w:lineRule="auto"/>
        <w:contextualSpacing/>
        <w:rPr>
          <w:rFonts w:ascii="Arial" w:hAnsi="Arial" w:cs="Arial"/>
          <w:sz w:val="20"/>
          <w:szCs w:val="20"/>
        </w:rPr>
      </w:pPr>
      <w:r w:rsidRPr="0037075D">
        <w:rPr>
          <w:rFonts w:ascii="Arial" w:hAnsi="Arial" w:cs="Arial"/>
          <w:sz w:val="20"/>
          <w:szCs w:val="20"/>
        </w:rPr>
        <w:t>We will make Police aware if we suspect drug dealing to be occurring on or near school premises. This system can be done anonymously to Crimestoppers (0800 555 111) or 111.</w:t>
      </w:r>
    </w:p>
    <w:p w14:paraId="7A14A5A7"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t>Legal Standing and implications</w:t>
      </w:r>
    </w:p>
    <w:p w14:paraId="0523E345" w14:textId="77777777" w:rsidR="0037075D" w:rsidRPr="0037075D" w:rsidRDefault="0037075D" w:rsidP="0037075D">
      <w:pPr>
        <w:pStyle w:val="ListParagraph"/>
        <w:numPr>
          <w:ilvl w:val="0"/>
          <w:numId w:val="12"/>
        </w:numPr>
        <w:spacing w:after="200" w:line="276" w:lineRule="auto"/>
        <w:contextualSpacing/>
        <w:rPr>
          <w:rFonts w:ascii="Arial" w:hAnsi="Arial" w:cs="Arial"/>
          <w:sz w:val="20"/>
          <w:szCs w:val="20"/>
        </w:rPr>
      </w:pPr>
      <w:r w:rsidRPr="0037075D">
        <w:rPr>
          <w:rFonts w:ascii="Arial" w:hAnsi="Arial" w:cs="Arial"/>
          <w:sz w:val="20"/>
          <w:szCs w:val="20"/>
        </w:rPr>
        <w:t xml:space="preserve">Consult the DSL or Head Teacher </w:t>
      </w:r>
      <w:r w:rsidRPr="0037075D">
        <w:rPr>
          <w:rFonts w:ascii="Arial" w:hAnsi="Arial" w:cs="Arial"/>
          <w:b/>
          <w:sz w:val="20"/>
          <w:szCs w:val="20"/>
        </w:rPr>
        <w:t>before</w:t>
      </w:r>
      <w:r w:rsidRPr="0037075D">
        <w:rPr>
          <w:rFonts w:ascii="Arial" w:hAnsi="Arial" w:cs="Arial"/>
          <w:sz w:val="20"/>
          <w:szCs w:val="20"/>
        </w:rPr>
        <w:t xml:space="preserve"> you take any action.</w:t>
      </w:r>
    </w:p>
    <w:p w14:paraId="4CD27B3F" w14:textId="77777777" w:rsidR="0037075D" w:rsidRPr="0037075D" w:rsidRDefault="0037075D" w:rsidP="0037075D">
      <w:pPr>
        <w:pStyle w:val="ListParagraph"/>
        <w:numPr>
          <w:ilvl w:val="0"/>
          <w:numId w:val="12"/>
        </w:numPr>
        <w:spacing w:after="200" w:line="276" w:lineRule="auto"/>
        <w:contextualSpacing/>
        <w:rPr>
          <w:rFonts w:ascii="Arial" w:hAnsi="Arial" w:cs="Arial"/>
          <w:sz w:val="20"/>
          <w:szCs w:val="20"/>
        </w:rPr>
      </w:pPr>
      <w:r w:rsidRPr="0037075D">
        <w:rPr>
          <w:rFonts w:ascii="Arial" w:hAnsi="Arial" w:cs="Arial"/>
          <w:sz w:val="20"/>
          <w:szCs w:val="20"/>
        </w:rPr>
        <w:t xml:space="preserve">If the Police wish to come into school and interview a young person the parent/carer </w:t>
      </w:r>
      <w:r w:rsidRPr="0037075D">
        <w:rPr>
          <w:rFonts w:ascii="Arial" w:hAnsi="Arial" w:cs="Arial"/>
          <w:b/>
          <w:sz w:val="20"/>
          <w:szCs w:val="20"/>
        </w:rPr>
        <w:t>must</w:t>
      </w:r>
      <w:r w:rsidRPr="0037075D">
        <w:rPr>
          <w:rFonts w:ascii="Arial" w:hAnsi="Arial" w:cs="Arial"/>
          <w:sz w:val="20"/>
          <w:szCs w:val="20"/>
        </w:rPr>
        <w:t xml:space="preserve"> be contacted. The Head Teacher can give permission for an interview to take place if all possible efforts have been made to contact a parent/carer. This should only happen in exceptional circumstances as it could lead to disciplinary action and an appropriate adult must be present. It is unlikely that any interview will take place in school. </w:t>
      </w:r>
    </w:p>
    <w:p w14:paraId="41CF0E08" w14:textId="77777777" w:rsidR="0037075D" w:rsidRPr="0037075D" w:rsidRDefault="0037075D" w:rsidP="0037075D">
      <w:pPr>
        <w:pStyle w:val="ListParagraph"/>
        <w:numPr>
          <w:ilvl w:val="0"/>
          <w:numId w:val="12"/>
        </w:numPr>
        <w:spacing w:after="200" w:line="276" w:lineRule="auto"/>
        <w:contextualSpacing/>
        <w:rPr>
          <w:rFonts w:ascii="Arial" w:hAnsi="Arial" w:cs="Arial"/>
          <w:sz w:val="20"/>
          <w:szCs w:val="20"/>
        </w:rPr>
      </w:pPr>
      <w:r w:rsidRPr="0037075D">
        <w:rPr>
          <w:rFonts w:ascii="Arial" w:hAnsi="Arial" w:cs="Arial"/>
          <w:sz w:val="20"/>
          <w:szCs w:val="20"/>
        </w:rPr>
        <w:t>Parent(s)/carer(s) can refuse permission for their child to be interviewed.</w:t>
      </w:r>
    </w:p>
    <w:p w14:paraId="3F5A2332" w14:textId="77777777" w:rsidR="0037075D" w:rsidRPr="0037075D" w:rsidRDefault="0037075D" w:rsidP="0037075D">
      <w:pPr>
        <w:pStyle w:val="ListParagraph"/>
        <w:numPr>
          <w:ilvl w:val="0"/>
          <w:numId w:val="12"/>
        </w:numPr>
        <w:spacing w:after="200" w:line="276" w:lineRule="auto"/>
        <w:contextualSpacing/>
        <w:rPr>
          <w:rFonts w:ascii="Arial" w:hAnsi="Arial" w:cs="Arial"/>
          <w:sz w:val="20"/>
          <w:szCs w:val="20"/>
        </w:rPr>
      </w:pPr>
      <w:r w:rsidRPr="0037075D">
        <w:rPr>
          <w:rFonts w:ascii="Arial" w:hAnsi="Arial" w:cs="Arial"/>
          <w:sz w:val="20"/>
          <w:szCs w:val="20"/>
        </w:rPr>
        <w:t xml:space="preserve">An appropriate adult </w:t>
      </w:r>
      <w:r w:rsidRPr="0037075D">
        <w:rPr>
          <w:rFonts w:ascii="Arial" w:hAnsi="Arial" w:cs="Arial"/>
          <w:b/>
          <w:sz w:val="20"/>
          <w:szCs w:val="20"/>
        </w:rPr>
        <w:t>must</w:t>
      </w:r>
      <w:r w:rsidRPr="0037075D">
        <w:rPr>
          <w:rFonts w:ascii="Arial" w:hAnsi="Arial" w:cs="Arial"/>
          <w:sz w:val="20"/>
          <w:szCs w:val="20"/>
        </w:rPr>
        <w:t xml:space="preserve"> be present if a child is interviewed. If this is anyone either than the person who has parental responsibility they should have undertaken training on how to fulfil this role. Without training, it would </w:t>
      </w:r>
      <w:r w:rsidRPr="0037075D">
        <w:rPr>
          <w:rFonts w:ascii="Arial" w:hAnsi="Arial" w:cs="Arial"/>
          <w:b/>
          <w:sz w:val="20"/>
          <w:szCs w:val="20"/>
        </w:rPr>
        <w:t xml:space="preserve">not </w:t>
      </w:r>
      <w:r w:rsidRPr="0037075D">
        <w:rPr>
          <w:rFonts w:ascii="Arial" w:hAnsi="Arial" w:cs="Arial"/>
          <w:sz w:val="20"/>
          <w:szCs w:val="20"/>
        </w:rPr>
        <w:t>be advisable to undertake this responsibility.</w:t>
      </w:r>
    </w:p>
    <w:p w14:paraId="00050A49"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t>What to do with any substances</w:t>
      </w:r>
    </w:p>
    <w:p w14:paraId="5C68532E" w14:textId="77777777" w:rsidR="0037075D" w:rsidRPr="00195468" w:rsidRDefault="0037075D" w:rsidP="0037075D">
      <w:pPr>
        <w:pStyle w:val="ListParagraph"/>
        <w:numPr>
          <w:ilvl w:val="0"/>
          <w:numId w:val="13"/>
        </w:numPr>
        <w:spacing w:after="200" w:line="276" w:lineRule="auto"/>
        <w:contextualSpacing/>
        <w:rPr>
          <w:rFonts w:ascii="Arial" w:hAnsi="Arial" w:cs="Arial"/>
          <w:bCs/>
          <w:sz w:val="20"/>
          <w:szCs w:val="20"/>
        </w:rPr>
      </w:pPr>
      <w:r w:rsidRPr="00195468">
        <w:rPr>
          <w:rFonts w:ascii="Arial" w:hAnsi="Arial" w:cs="Arial"/>
          <w:bCs/>
          <w:sz w:val="20"/>
          <w:szCs w:val="20"/>
        </w:rPr>
        <w:t xml:space="preserve">The most important thing to remember is to have a witness to everything you do if at all possible. </w:t>
      </w:r>
    </w:p>
    <w:p w14:paraId="294C028D" w14:textId="77777777" w:rsidR="0037075D" w:rsidRPr="0037075D" w:rsidRDefault="0037075D" w:rsidP="0037075D">
      <w:pPr>
        <w:pStyle w:val="ListParagraph"/>
        <w:numPr>
          <w:ilvl w:val="0"/>
          <w:numId w:val="13"/>
        </w:numPr>
        <w:spacing w:after="200" w:line="276" w:lineRule="auto"/>
        <w:contextualSpacing/>
        <w:rPr>
          <w:rFonts w:ascii="Arial" w:hAnsi="Arial" w:cs="Arial"/>
          <w:sz w:val="20"/>
          <w:szCs w:val="20"/>
        </w:rPr>
      </w:pPr>
      <w:r w:rsidRPr="0037075D">
        <w:rPr>
          <w:rFonts w:ascii="Arial" w:hAnsi="Arial" w:cs="Arial"/>
          <w:sz w:val="20"/>
          <w:szCs w:val="20"/>
        </w:rPr>
        <w:t xml:space="preserve">You can dispose of a substance found although this is difficult. It is </w:t>
      </w:r>
      <w:r w:rsidRPr="0037075D">
        <w:rPr>
          <w:rFonts w:ascii="Arial" w:hAnsi="Arial" w:cs="Arial"/>
          <w:b/>
          <w:sz w:val="20"/>
          <w:szCs w:val="20"/>
        </w:rPr>
        <w:t>not</w:t>
      </w:r>
      <w:r w:rsidRPr="0037075D">
        <w:rPr>
          <w:rFonts w:ascii="Arial" w:hAnsi="Arial" w:cs="Arial"/>
          <w:sz w:val="20"/>
          <w:szCs w:val="20"/>
        </w:rPr>
        <w:t xml:space="preserve"> a good idea to flush anything into the water system as many drugs to not dissolve fully and will pollute the water system. Incineration is the only real safe way of disposal.</w:t>
      </w:r>
    </w:p>
    <w:p w14:paraId="640A9FB5" w14:textId="77777777" w:rsidR="0037075D" w:rsidRPr="0037075D" w:rsidRDefault="0037075D" w:rsidP="0037075D">
      <w:pPr>
        <w:pStyle w:val="ListParagraph"/>
        <w:numPr>
          <w:ilvl w:val="0"/>
          <w:numId w:val="13"/>
        </w:numPr>
        <w:spacing w:after="200" w:line="276" w:lineRule="auto"/>
        <w:contextualSpacing/>
        <w:rPr>
          <w:rFonts w:ascii="Arial" w:hAnsi="Arial" w:cs="Arial"/>
          <w:sz w:val="20"/>
          <w:szCs w:val="20"/>
        </w:rPr>
      </w:pPr>
      <w:r w:rsidRPr="0037075D">
        <w:rPr>
          <w:rFonts w:ascii="Arial" w:hAnsi="Arial" w:cs="Arial"/>
          <w:sz w:val="20"/>
          <w:szCs w:val="20"/>
        </w:rPr>
        <w:t xml:space="preserve">You can call the Police to come and collect the drug. </w:t>
      </w:r>
    </w:p>
    <w:p w14:paraId="069DBD59" w14:textId="77777777" w:rsidR="0037075D" w:rsidRPr="0037075D" w:rsidRDefault="0037075D" w:rsidP="0037075D">
      <w:pPr>
        <w:pStyle w:val="ListParagraph"/>
        <w:numPr>
          <w:ilvl w:val="0"/>
          <w:numId w:val="13"/>
        </w:numPr>
        <w:spacing w:after="200" w:line="276" w:lineRule="auto"/>
        <w:contextualSpacing/>
        <w:rPr>
          <w:rFonts w:ascii="Arial" w:hAnsi="Arial" w:cs="Arial"/>
          <w:sz w:val="20"/>
          <w:szCs w:val="20"/>
        </w:rPr>
      </w:pPr>
      <w:r w:rsidRPr="0037075D">
        <w:rPr>
          <w:rFonts w:ascii="Arial" w:hAnsi="Arial" w:cs="Arial"/>
          <w:sz w:val="20"/>
          <w:szCs w:val="20"/>
        </w:rPr>
        <w:t xml:space="preserve">If it decided that the drug must be stored the following must happen: It must be kept in a secure place (such as a safe). It must be separately packed with the time/date and place of handing/finding it. Do this with a witness. </w:t>
      </w:r>
    </w:p>
    <w:p w14:paraId="6C75A398" w14:textId="77777777" w:rsidR="0037075D" w:rsidRPr="0037075D" w:rsidRDefault="0037075D" w:rsidP="0037075D">
      <w:pPr>
        <w:pStyle w:val="ListParagraph"/>
        <w:numPr>
          <w:ilvl w:val="0"/>
          <w:numId w:val="13"/>
        </w:numPr>
        <w:spacing w:after="200" w:line="276" w:lineRule="auto"/>
        <w:contextualSpacing/>
        <w:rPr>
          <w:rFonts w:ascii="Arial" w:hAnsi="Arial" w:cs="Arial"/>
          <w:sz w:val="20"/>
          <w:szCs w:val="20"/>
        </w:rPr>
      </w:pPr>
      <w:r w:rsidRPr="0037075D">
        <w:rPr>
          <w:rFonts w:ascii="Arial" w:hAnsi="Arial" w:cs="Arial"/>
          <w:sz w:val="20"/>
          <w:szCs w:val="20"/>
        </w:rPr>
        <w:t xml:space="preserve">If school decides to dispose of the substance it should only be incinerated due to health and safety issues. </w:t>
      </w:r>
    </w:p>
    <w:p w14:paraId="7811FB1F" w14:textId="77777777" w:rsidR="0037075D" w:rsidRPr="0037075D" w:rsidRDefault="0037075D" w:rsidP="0037075D">
      <w:pPr>
        <w:pStyle w:val="ListParagraph"/>
        <w:numPr>
          <w:ilvl w:val="0"/>
          <w:numId w:val="13"/>
        </w:numPr>
        <w:spacing w:after="200" w:line="276" w:lineRule="auto"/>
        <w:contextualSpacing/>
        <w:rPr>
          <w:rFonts w:ascii="Arial" w:hAnsi="Arial" w:cs="Arial"/>
          <w:sz w:val="20"/>
          <w:szCs w:val="20"/>
        </w:rPr>
      </w:pPr>
      <w:r w:rsidRPr="0037075D">
        <w:rPr>
          <w:rFonts w:ascii="Arial" w:hAnsi="Arial" w:cs="Arial"/>
          <w:sz w:val="20"/>
          <w:szCs w:val="20"/>
        </w:rPr>
        <w:t xml:space="preserve">Have a sharps box into the school medical area to place any hypodermic needles in there. </w:t>
      </w:r>
    </w:p>
    <w:p w14:paraId="64DBCCAB" w14:textId="77777777" w:rsidR="0037075D" w:rsidRPr="0037075D" w:rsidRDefault="0037075D" w:rsidP="0037075D">
      <w:pPr>
        <w:pStyle w:val="ListParagraph"/>
        <w:numPr>
          <w:ilvl w:val="0"/>
          <w:numId w:val="13"/>
        </w:numPr>
        <w:spacing w:after="200" w:line="276" w:lineRule="auto"/>
        <w:contextualSpacing/>
        <w:rPr>
          <w:rFonts w:ascii="Arial" w:hAnsi="Arial" w:cs="Arial"/>
          <w:sz w:val="20"/>
          <w:szCs w:val="20"/>
        </w:rPr>
      </w:pPr>
      <w:r w:rsidRPr="0037075D">
        <w:rPr>
          <w:rFonts w:ascii="Arial" w:hAnsi="Arial" w:cs="Arial"/>
          <w:sz w:val="20"/>
          <w:szCs w:val="20"/>
        </w:rPr>
        <w:t>It is advisable to use barrier methods with handling anything.</w:t>
      </w:r>
    </w:p>
    <w:p w14:paraId="5F47B86D"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t>What to do in a medical emergency</w:t>
      </w:r>
    </w:p>
    <w:p w14:paraId="5D7B148C"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Call for the nearest first aid trained member of staff (see first aid policy for list). If a person is unconscious, always seek medical help. Remove any immediate dangers away from the person. If a hypodermic needle is still in part of the body, it is advisable to remove it due to risk of further injury and place the person in the recovery position. Barrier methods should be used. Call 999.</w:t>
      </w:r>
    </w:p>
    <w:p w14:paraId="55D02EBA" w14:textId="77777777" w:rsidR="0037075D" w:rsidRPr="0037075D" w:rsidRDefault="0037075D" w:rsidP="0037075D">
      <w:pPr>
        <w:pStyle w:val="ListParagraph"/>
        <w:numPr>
          <w:ilvl w:val="0"/>
          <w:numId w:val="14"/>
        </w:numPr>
        <w:spacing w:after="200" w:line="276" w:lineRule="auto"/>
        <w:contextualSpacing/>
        <w:rPr>
          <w:rFonts w:ascii="Arial" w:hAnsi="Arial" w:cs="Arial"/>
          <w:sz w:val="20"/>
          <w:szCs w:val="20"/>
        </w:rPr>
      </w:pPr>
      <w:r w:rsidRPr="0037075D">
        <w:rPr>
          <w:rFonts w:ascii="Arial" w:hAnsi="Arial" w:cs="Arial"/>
          <w:sz w:val="20"/>
          <w:szCs w:val="20"/>
        </w:rPr>
        <w:t xml:space="preserve">Try not to induce vomiting. </w:t>
      </w:r>
    </w:p>
    <w:p w14:paraId="2E9D76AE" w14:textId="77777777" w:rsidR="0037075D" w:rsidRPr="0037075D" w:rsidRDefault="0037075D" w:rsidP="0037075D">
      <w:pPr>
        <w:pStyle w:val="ListParagraph"/>
        <w:numPr>
          <w:ilvl w:val="0"/>
          <w:numId w:val="14"/>
        </w:numPr>
        <w:spacing w:after="200" w:line="276" w:lineRule="auto"/>
        <w:contextualSpacing/>
        <w:rPr>
          <w:rFonts w:ascii="Arial" w:hAnsi="Arial" w:cs="Arial"/>
          <w:sz w:val="20"/>
          <w:szCs w:val="20"/>
        </w:rPr>
      </w:pPr>
      <w:r w:rsidRPr="0037075D">
        <w:rPr>
          <w:rFonts w:ascii="Arial" w:hAnsi="Arial" w:cs="Arial"/>
          <w:sz w:val="20"/>
          <w:szCs w:val="20"/>
        </w:rPr>
        <w:t>If possible, get the pupil to stand or sit. This would only differ if it were thought a person had fallen.</w:t>
      </w:r>
    </w:p>
    <w:p w14:paraId="69DEB445" w14:textId="77777777" w:rsidR="0037075D" w:rsidRPr="0037075D" w:rsidRDefault="0037075D" w:rsidP="0037075D">
      <w:pPr>
        <w:pStyle w:val="ListParagraph"/>
        <w:numPr>
          <w:ilvl w:val="0"/>
          <w:numId w:val="14"/>
        </w:numPr>
        <w:spacing w:after="200" w:line="276" w:lineRule="auto"/>
        <w:contextualSpacing/>
        <w:rPr>
          <w:rFonts w:ascii="Arial" w:hAnsi="Arial" w:cs="Arial"/>
          <w:sz w:val="20"/>
          <w:szCs w:val="20"/>
        </w:rPr>
      </w:pPr>
      <w:r w:rsidRPr="0037075D">
        <w:rPr>
          <w:rFonts w:ascii="Arial" w:hAnsi="Arial" w:cs="Arial"/>
          <w:sz w:val="20"/>
          <w:szCs w:val="20"/>
        </w:rPr>
        <w:t>Give the pupil nothing by mouth.</w:t>
      </w:r>
    </w:p>
    <w:p w14:paraId="1FB6AAB6" w14:textId="77777777" w:rsidR="0037075D" w:rsidRPr="0037075D" w:rsidRDefault="0037075D" w:rsidP="0037075D">
      <w:pPr>
        <w:pStyle w:val="ListParagraph"/>
        <w:numPr>
          <w:ilvl w:val="0"/>
          <w:numId w:val="14"/>
        </w:numPr>
        <w:spacing w:after="200" w:line="276" w:lineRule="auto"/>
        <w:contextualSpacing/>
        <w:rPr>
          <w:rFonts w:ascii="Arial" w:hAnsi="Arial" w:cs="Arial"/>
          <w:sz w:val="20"/>
          <w:szCs w:val="20"/>
        </w:rPr>
      </w:pPr>
      <w:r w:rsidRPr="0037075D">
        <w:rPr>
          <w:rFonts w:ascii="Arial" w:hAnsi="Arial" w:cs="Arial"/>
          <w:sz w:val="20"/>
          <w:szCs w:val="20"/>
        </w:rPr>
        <w:t>Do not leave the person unattended. Shout for help. Do not leave the person with a fellow pupil.</w:t>
      </w:r>
    </w:p>
    <w:p w14:paraId="3DBFD452" w14:textId="77777777" w:rsidR="0037075D" w:rsidRPr="0037075D" w:rsidRDefault="0037075D" w:rsidP="0037075D">
      <w:pPr>
        <w:pStyle w:val="ListParagraph"/>
        <w:numPr>
          <w:ilvl w:val="0"/>
          <w:numId w:val="14"/>
        </w:numPr>
        <w:spacing w:after="200" w:line="276" w:lineRule="auto"/>
        <w:contextualSpacing/>
        <w:rPr>
          <w:rFonts w:ascii="Arial" w:hAnsi="Arial" w:cs="Arial"/>
          <w:sz w:val="20"/>
          <w:szCs w:val="20"/>
        </w:rPr>
      </w:pPr>
      <w:r w:rsidRPr="0037075D">
        <w:rPr>
          <w:rFonts w:ascii="Arial" w:hAnsi="Arial" w:cs="Arial"/>
          <w:sz w:val="20"/>
          <w:szCs w:val="20"/>
        </w:rPr>
        <w:t>Save any substance samples or vomit as they may be needed for analysis</w:t>
      </w:r>
    </w:p>
    <w:p w14:paraId="03411D38" w14:textId="3D3F7C5B" w:rsidR="0037075D" w:rsidRPr="0037075D" w:rsidRDefault="0037075D" w:rsidP="0037075D">
      <w:pPr>
        <w:pStyle w:val="ListParagraph"/>
        <w:numPr>
          <w:ilvl w:val="0"/>
          <w:numId w:val="14"/>
        </w:numPr>
        <w:spacing w:after="200" w:line="276" w:lineRule="auto"/>
        <w:contextualSpacing/>
        <w:rPr>
          <w:rFonts w:ascii="Arial" w:hAnsi="Arial" w:cs="Arial"/>
          <w:sz w:val="20"/>
          <w:szCs w:val="20"/>
        </w:rPr>
      </w:pPr>
      <w:r w:rsidRPr="0037075D">
        <w:rPr>
          <w:rFonts w:ascii="Arial" w:hAnsi="Arial" w:cs="Arial"/>
          <w:sz w:val="20"/>
          <w:szCs w:val="20"/>
        </w:rPr>
        <w:t xml:space="preserve">Whilst your first priority is for the pupil(s) at immediate risk, you must ensure the safety of other staff and pupils. If at all possible, keep the area clear. This reduces the chance of risk and </w:t>
      </w:r>
      <w:r w:rsidR="00A92B23">
        <w:rPr>
          <w:rFonts w:ascii="Arial" w:hAnsi="Arial" w:cs="Arial"/>
          <w:sz w:val="20"/>
          <w:szCs w:val="20"/>
        </w:rPr>
        <w:t>lessens</w:t>
      </w:r>
      <w:r w:rsidRPr="0037075D">
        <w:rPr>
          <w:rFonts w:ascii="Arial" w:hAnsi="Arial" w:cs="Arial"/>
          <w:sz w:val="20"/>
          <w:szCs w:val="20"/>
        </w:rPr>
        <w:t xml:space="preserve"> the chance of gossip. </w:t>
      </w:r>
    </w:p>
    <w:p w14:paraId="740A8F22" w14:textId="77777777" w:rsidR="0037075D" w:rsidRPr="0037075D" w:rsidRDefault="0037075D" w:rsidP="0037075D">
      <w:pPr>
        <w:pStyle w:val="ListParagraph"/>
        <w:numPr>
          <w:ilvl w:val="0"/>
          <w:numId w:val="14"/>
        </w:numPr>
        <w:spacing w:after="200" w:line="276" w:lineRule="auto"/>
        <w:contextualSpacing/>
        <w:rPr>
          <w:rFonts w:ascii="Arial" w:hAnsi="Arial" w:cs="Arial"/>
          <w:sz w:val="20"/>
          <w:szCs w:val="20"/>
        </w:rPr>
      </w:pPr>
      <w:r w:rsidRPr="0037075D">
        <w:rPr>
          <w:rFonts w:ascii="Arial" w:hAnsi="Arial" w:cs="Arial"/>
          <w:sz w:val="20"/>
          <w:szCs w:val="20"/>
        </w:rPr>
        <w:t>If the person is conscious, ask them what they have taken and how.</w:t>
      </w:r>
    </w:p>
    <w:p w14:paraId="5422087C" w14:textId="77777777" w:rsidR="0037075D" w:rsidRPr="0037075D" w:rsidRDefault="0037075D" w:rsidP="0037075D">
      <w:pPr>
        <w:pStyle w:val="ListParagraph"/>
        <w:numPr>
          <w:ilvl w:val="0"/>
          <w:numId w:val="14"/>
        </w:numPr>
        <w:spacing w:after="200" w:line="276" w:lineRule="auto"/>
        <w:contextualSpacing/>
        <w:rPr>
          <w:rFonts w:ascii="Arial" w:hAnsi="Arial" w:cs="Arial"/>
          <w:sz w:val="20"/>
          <w:szCs w:val="20"/>
        </w:rPr>
      </w:pPr>
      <w:r w:rsidRPr="0037075D">
        <w:rPr>
          <w:rFonts w:ascii="Arial" w:hAnsi="Arial" w:cs="Arial"/>
          <w:sz w:val="20"/>
          <w:szCs w:val="20"/>
        </w:rPr>
        <w:lastRenderedPageBreak/>
        <w:t>Keep them under observation in a quiet place. Do not try to induce vomiting. If you know what drug has been used, it may be necessary to give the pupil fluid to rehydrate them.</w:t>
      </w:r>
    </w:p>
    <w:p w14:paraId="38AC54A4" w14:textId="77777777" w:rsidR="0037075D" w:rsidRPr="0037075D" w:rsidRDefault="0037075D" w:rsidP="0037075D">
      <w:pPr>
        <w:pStyle w:val="ListParagraph"/>
        <w:numPr>
          <w:ilvl w:val="0"/>
          <w:numId w:val="14"/>
        </w:numPr>
        <w:spacing w:after="200" w:line="276" w:lineRule="auto"/>
        <w:contextualSpacing/>
        <w:rPr>
          <w:rFonts w:ascii="Arial" w:hAnsi="Arial" w:cs="Arial"/>
          <w:sz w:val="20"/>
          <w:szCs w:val="20"/>
        </w:rPr>
      </w:pPr>
      <w:r w:rsidRPr="0037075D">
        <w:rPr>
          <w:rFonts w:ascii="Arial" w:hAnsi="Arial" w:cs="Arial"/>
          <w:sz w:val="20"/>
          <w:szCs w:val="20"/>
        </w:rPr>
        <w:t>Have two staff there if possible. It makes recording more accurate, reduces stress levels and may be important in the future if allegations are made.</w:t>
      </w:r>
    </w:p>
    <w:p w14:paraId="4637D804" w14:textId="77777777" w:rsidR="0037075D" w:rsidRPr="0037075D" w:rsidRDefault="0037075D" w:rsidP="0037075D">
      <w:pPr>
        <w:pStyle w:val="ListParagraph"/>
        <w:numPr>
          <w:ilvl w:val="0"/>
          <w:numId w:val="14"/>
        </w:numPr>
        <w:spacing w:after="200" w:line="276" w:lineRule="auto"/>
        <w:contextualSpacing/>
        <w:rPr>
          <w:rFonts w:ascii="Arial" w:hAnsi="Arial" w:cs="Arial"/>
          <w:sz w:val="20"/>
          <w:szCs w:val="20"/>
        </w:rPr>
      </w:pPr>
      <w:r w:rsidRPr="0037075D">
        <w:rPr>
          <w:rFonts w:ascii="Arial" w:hAnsi="Arial" w:cs="Arial"/>
          <w:sz w:val="20"/>
          <w:szCs w:val="20"/>
        </w:rPr>
        <w:t xml:space="preserve">It is vital that any information, substance samples and vomit are passed on to attending professionals. It may help to save a life. </w:t>
      </w:r>
    </w:p>
    <w:p w14:paraId="7393DFF3" w14:textId="77777777" w:rsidR="0037075D" w:rsidRPr="0037075D" w:rsidRDefault="0037075D" w:rsidP="0037075D">
      <w:pPr>
        <w:spacing w:line="276" w:lineRule="auto"/>
        <w:rPr>
          <w:rFonts w:ascii="Arial" w:hAnsi="Arial" w:cs="Arial"/>
          <w:sz w:val="20"/>
          <w:szCs w:val="20"/>
        </w:rPr>
      </w:pPr>
      <w:r w:rsidRPr="0037075D">
        <w:rPr>
          <w:rFonts w:ascii="Arial" w:hAnsi="Arial" w:cs="Arial"/>
          <w:b/>
          <w:sz w:val="20"/>
          <w:szCs w:val="20"/>
        </w:rPr>
        <w:t>Smoking/Vaping Policy</w:t>
      </w:r>
    </w:p>
    <w:p w14:paraId="0B0355F5"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At this school we have made a commitment to becoming a healthy school. We believe that smoking/vaping is harmful to health and strongly discourage out children from smoking/vaping. Consequently, the school is a non-smoking/vaping establishment for all young people and anyone that access’s the site.</w:t>
      </w:r>
    </w:p>
    <w:p w14:paraId="56C34FA6" w14:textId="77777777" w:rsidR="0037075D" w:rsidRPr="0037075D" w:rsidRDefault="0037075D" w:rsidP="0037075D">
      <w:pPr>
        <w:spacing w:line="276" w:lineRule="auto"/>
        <w:rPr>
          <w:rFonts w:ascii="Arial" w:hAnsi="Arial" w:cs="Arial"/>
          <w:b/>
          <w:sz w:val="20"/>
          <w:szCs w:val="20"/>
        </w:rPr>
      </w:pPr>
      <w:r w:rsidRPr="0037075D">
        <w:rPr>
          <w:rFonts w:ascii="Arial" w:hAnsi="Arial" w:cs="Arial"/>
          <w:b/>
          <w:sz w:val="20"/>
          <w:szCs w:val="20"/>
        </w:rPr>
        <w:t>Links to other agencies</w:t>
      </w:r>
    </w:p>
    <w:p w14:paraId="1DD3813A" w14:textId="77777777" w:rsidR="0037075D" w:rsidRPr="0037075D" w:rsidRDefault="0037075D" w:rsidP="0037075D">
      <w:pPr>
        <w:spacing w:line="276" w:lineRule="auto"/>
        <w:rPr>
          <w:rFonts w:ascii="Arial" w:hAnsi="Arial" w:cs="Arial"/>
          <w:color w:val="FF0000"/>
          <w:sz w:val="20"/>
          <w:szCs w:val="20"/>
        </w:rPr>
      </w:pPr>
      <w:r w:rsidRPr="0037075D">
        <w:rPr>
          <w:rFonts w:ascii="Arial" w:hAnsi="Arial" w:cs="Arial"/>
          <w:sz w:val="20"/>
          <w:szCs w:val="20"/>
        </w:rPr>
        <w:t>Decca’s telephone number 0121 569 2201</w:t>
      </w:r>
    </w:p>
    <w:p w14:paraId="56115374"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 xml:space="preserve">Decca’s email: </w:t>
      </w:r>
      <w:hyperlink r:id="rId15" w:history="1">
        <w:r w:rsidRPr="0037075D">
          <w:rPr>
            <w:rStyle w:val="Hyperlink"/>
            <w:rFonts w:ascii="Arial" w:hAnsi="Arial" w:cs="Arial"/>
            <w:sz w:val="20"/>
            <w:szCs w:val="20"/>
          </w:rPr>
          <w:t>dqa1000@hotmail.com</w:t>
        </w:r>
      </w:hyperlink>
    </w:p>
    <w:p w14:paraId="71BB6A9F"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Decca’s text: 781 472746</w:t>
      </w:r>
    </w:p>
    <w:p w14:paraId="3DF63BAA" w14:textId="77777777" w:rsidR="0037075D" w:rsidRPr="0037075D" w:rsidRDefault="0037075D" w:rsidP="0037075D">
      <w:pPr>
        <w:spacing w:line="276" w:lineRule="auto"/>
        <w:rPr>
          <w:rFonts w:ascii="Arial" w:hAnsi="Arial" w:cs="Arial"/>
          <w:color w:val="0070C0"/>
          <w:sz w:val="20"/>
          <w:szCs w:val="20"/>
        </w:rPr>
      </w:pPr>
      <w:r w:rsidRPr="0037075D">
        <w:rPr>
          <w:rFonts w:ascii="Arial" w:hAnsi="Arial" w:cs="Arial"/>
          <w:sz w:val="20"/>
          <w:szCs w:val="20"/>
        </w:rPr>
        <w:t xml:space="preserve">Decca’s website: </w:t>
      </w:r>
      <w:hyperlink r:id="rId16" w:history="1">
        <w:r w:rsidRPr="0037075D">
          <w:rPr>
            <w:rStyle w:val="Hyperlink"/>
            <w:rFonts w:ascii="Arial" w:hAnsi="Arial" w:cs="Arial"/>
            <w:color w:val="0070C0"/>
            <w:sz w:val="20"/>
            <w:szCs w:val="20"/>
          </w:rPr>
          <w:t>http://www.ourguideto.co.uk</w:t>
        </w:r>
      </w:hyperlink>
      <w:r w:rsidRPr="0037075D">
        <w:rPr>
          <w:rFonts w:ascii="Arial" w:hAnsi="Arial" w:cs="Arial"/>
          <w:color w:val="0070C0"/>
          <w:sz w:val="20"/>
          <w:szCs w:val="20"/>
        </w:rPr>
        <w:t xml:space="preserve"> </w:t>
      </w:r>
    </w:p>
    <w:p w14:paraId="1D733730"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Drug concerns telephone number: 0121 580 4338</w:t>
      </w:r>
    </w:p>
    <w:p w14:paraId="6818EA40"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 xml:space="preserve">FRANK website: </w:t>
      </w:r>
      <w:hyperlink r:id="rId17" w:history="1">
        <w:r w:rsidRPr="0037075D">
          <w:rPr>
            <w:rStyle w:val="Hyperlink"/>
            <w:rFonts w:ascii="Arial" w:hAnsi="Arial" w:cs="Arial"/>
            <w:sz w:val="20"/>
            <w:szCs w:val="20"/>
          </w:rPr>
          <w:t>http://talktofrank.com</w:t>
        </w:r>
      </w:hyperlink>
    </w:p>
    <w:p w14:paraId="1EDF93D6"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FRANK helpline: 0800 776600</w:t>
      </w:r>
    </w:p>
    <w:p w14:paraId="1A99A728" w14:textId="77777777" w:rsidR="0037075D" w:rsidRPr="0037075D" w:rsidRDefault="0037075D" w:rsidP="0037075D">
      <w:pPr>
        <w:spacing w:line="276" w:lineRule="auto"/>
        <w:rPr>
          <w:rFonts w:ascii="Arial" w:hAnsi="Arial" w:cs="Arial"/>
          <w:sz w:val="20"/>
          <w:szCs w:val="20"/>
        </w:rPr>
      </w:pPr>
      <w:r w:rsidRPr="0037075D">
        <w:rPr>
          <w:rFonts w:ascii="Arial" w:hAnsi="Arial" w:cs="Arial"/>
          <w:sz w:val="20"/>
          <w:szCs w:val="20"/>
        </w:rPr>
        <w:t>For more information on solvent or volatile substance misuse contact:</w:t>
      </w:r>
    </w:p>
    <w:p w14:paraId="13AE5BAA" w14:textId="77777777" w:rsidR="0037075D" w:rsidRPr="0037075D" w:rsidRDefault="0037075D" w:rsidP="0037075D">
      <w:pPr>
        <w:spacing w:line="276" w:lineRule="auto"/>
        <w:rPr>
          <w:rFonts w:ascii="Arial" w:hAnsi="Arial" w:cs="Arial"/>
          <w:sz w:val="20"/>
          <w:szCs w:val="20"/>
        </w:rPr>
      </w:pPr>
      <w:hyperlink r:id="rId18" w:history="1">
        <w:r w:rsidRPr="0037075D">
          <w:rPr>
            <w:rStyle w:val="Hyperlink"/>
            <w:rFonts w:ascii="Arial" w:hAnsi="Arial" w:cs="Arial"/>
            <w:sz w:val="20"/>
            <w:szCs w:val="20"/>
          </w:rPr>
          <w:t>http://www.re-solv.org</w:t>
        </w:r>
      </w:hyperlink>
    </w:p>
    <w:p w14:paraId="22FF40BB" w14:textId="77777777" w:rsidR="0037075D" w:rsidRPr="007115E6" w:rsidRDefault="0037075D" w:rsidP="0037075D">
      <w:pPr>
        <w:spacing w:line="276" w:lineRule="auto"/>
      </w:pPr>
    </w:p>
    <w:p w14:paraId="6C4AB6D3" w14:textId="45A214D6" w:rsidR="00F5415D" w:rsidRPr="00F5415D" w:rsidRDefault="00F5415D" w:rsidP="009D0CA4">
      <w:pPr>
        <w:rPr>
          <w:b/>
          <w:bCs/>
          <w:sz w:val="24"/>
          <w:szCs w:val="24"/>
        </w:rPr>
      </w:pPr>
    </w:p>
    <w:sectPr w:rsidR="00F5415D" w:rsidRPr="00F5415D" w:rsidSect="002220A9">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5CA95" w14:textId="77777777" w:rsidR="00160FA1" w:rsidRDefault="00160FA1" w:rsidP="00931BA5">
      <w:pPr>
        <w:spacing w:after="0" w:line="240" w:lineRule="auto"/>
      </w:pPr>
      <w:r>
        <w:separator/>
      </w:r>
    </w:p>
  </w:endnote>
  <w:endnote w:type="continuationSeparator" w:id="0">
    <w:p w14:paraId="59565DC0" w14:textId="77777777" w:rsidR="00160FA1" w:rsidRDefault="00160FA1"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AA3D" w14:textId="77777777" w:rsidR="000E68A6" w:rsidRDefault="000E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229C" w14:textId="77777777" w:rsidR="000E68A6" w:rsidRDefault="000E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EDFB2" w14:textId="77777777" w:rsidR="00160FA1" w:rsidRDefault="00160FA1" w:rsidP="00931BA5">
      <w:pPr>
        <w:spacing w:after="0" w:line="240" w:lineRule="auto"/>
      </w:pPr>
      <w:r>
        <w:separator/>
      </w:r>
    </w:p>
  </w:footnote>
  <w:footnote w:type="continuationSeparator" w:id="0">
    <w:p w14:paraId="75F41B2E" w14:textId="77777777" w:rsidR="00160FA1" w:rsidRDefault="00160FA1"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C39" w14:textId="77777777" w:rsidR="000E68A6" w:rsidRDefault="000E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rPr>
      <mc:AlternateContent>
        <mc:Choice Requires="wps">
          <w:drawing>
            <wp:anchor distT="0" distB="0" distL="114300" distR="114300" simplePos="0" relativeHeight="251499520"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18D40"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78D7" w14:textId="77777777" w:rsidR="000E68A6" w:rsidRDefault="000E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4BFD6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2.25pt" o:bullet="t">
        <v:imagedata r:id="rId1" o:title="TK_LOGO_POINTER_RGB_bullet_blue"/>
      </v:shape>
    </w:pict>
  </w:numPicBullet>
  <w:abstractNum w:abstractNumId="0" w15:restartNumberingAfterBreak="0">
    <w:nsid w:val="08567EC7"/>
    <w:multiLevelType w:val="hybridMultilevel"/>
    <w:tmpl w:val="FCD08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E60FB"/>
    <w:multiLevelType w:val="hybridMultilevel"/>
    <w:tmpl w:val="9C608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A0333"/>
    <w:multiLevelType w:val="multilevel"/>
    <w:tmpl w:val="4C8A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714EC3"/>
    <w:multiLevelType w:val="hybridMultilevel"/>
    <w:tmpl w:val="9550CA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476E74"/>
    <w:multiLevelType w:val="multilevel"/>
    <w:tmpl w:val="4C8A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E82FE2"/>
    <w:multiLevelType w:val="hybridMultilevel"/>
    <w:tmpl w:val="5428F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900A96"/>
    <w:multiLevelType w:val="hybridMultilevel"/>
    <w:tmpl w:val="7E40C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BE23BA"/>
    <w:multiLevelType w:val="multilevel"/>
    <w:tmpl w:val="A9441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F30BB7"/>
    <w:multiLevelType w:val="hybridMultilevel"/>
    <w:tmpl w:val="300E01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69385E"/>
    <w:multiLevelType w:val="hybridMultilevel"/>
    <w:tmpl w:val="571656A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2A972C00"/>
    <w:multiLevelType w:val="multilevel"/>
    <w:tmpl w:val="69C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291815"/>
    <w:multiLevelType w:val="multilevel"/>
    <w:tmpl w:val="2156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D21E5C"/>
    <w:multiLevelType w:val="multilevel"/>
    <w:tmpl w:val="C1487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316C0C"/>
    <w:multiLevelType w:val="multilevel"/>
    <w:tmpl w:val="4C8A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512A19"/>
    <w:multiLevelType w:val="multilevel"/>
    <w:tmpl w:val="79541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D84564"/>
    <w:multiLevelType w:val="hybridMultilevel"/>
    <w:tmpl w:val="7DA0E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3D2F4A"/>
    <w:multiLevelType w:val="hybridMultilevel"/>
    <w:tmpl w:val="B4DE3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BC521D"/>
    <w:multiLevelType w:val="hybridMultilevel"/>
    <w:tmpl w:val="E7CC1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913B64"/>
    <w:multiLevelType w:val="multilevel"/>
    <w:tmpl w:val="4C8A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E9780F"/>
    <w:multiLevelType w:val="multilevel"/>
    <w:tmpl w:val="4C8A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670159C"/>
    <w:multiLevelType w:val="hybridMultilevel"/>
    <w:tmpl w:val="7F7EABC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1" w15:restartNumberingAfterBreak="0">
    <w:nsid w:val="743D0659"/>
    <w:multiLevelType w:val="hybridMultilevel"/>
    <w:tmpl w:val="8CB20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8D05DB"/>
    <w:multiLevelType w:val="hybridMultilevel"/>
    <w:tmpl w:val="82463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58612770">
    <w:abstractNumId w:val="23"/>
  </w:num>
  <w:num w:numId="2" w16cid:durableId="1469666600">
    <w:abstractNumId w:val="3"/>
  </w:num>
  <w:num w:numId="3" w16cid:durableId="431584384">
    <w:abstractNumId w:val="9"/>
  </w:num>
  <w:num w:numId="4" w16cid:durableId="557519098">
    <w:abstractNumId w:val="21"/>
  </w:num>
  <w:num w:numId="5" w16cid:durableId="18118725">
    <w:abstractNumId w:val="6"/>
  </w:num>
  <w:num w:numId="6" w16cid:durableId="1275551881">
    <w:abstractNumId w:val="17"/>
  </w:num>
  <w:num w:numId="7" w16cid:durableId="1020202248">
    <w:abstractNumId w:val="1"/>
  </w:num>
  <w:num w:numId="8" w16cid:durableId="189146500">
    <w:abstractNumId w:val="20"/>
  </w:num>
  <w:num w:numId="9" w16cid:durableId="1976569398">
    <w:abstractNumId w:val="0"/>
  </w:num>
  <w:num w:numId="10" w16cid:durableId="1748187320">
    <w:abstractNumId w:val="8"/>
  </w:num>
  <w:num w:numId="11" w16cid:durableId="528641772">
    <w:abstractNumId w:val="15"/>
  </w:num>
  <w:num w:numId="12" w16cid:durableId="700713273">
    <w:abstractNumId w:val="16"/>
  </w:num>
  <w:num w:numId="13" w16cid:durableId="236745641">
    <w:abstractNumId w:val="5"/>
  </w:num>
  <w:num w:numId="14" w16cid:durableId="2016766992">
    <w:abstractNumId w:val="22"/>
  </w:num>
  <w:num w:numId="15" w16cid:durableId="337773866">
    <w:abstractNumId w:val="7"/>
  </w:num>
  <w:num w:numId="16" w16cid:durableId="1790392357">
    <w:abstractNumId w:val="14"/>
  </w:num>
  <w:num w:numId="17" w16cid:durableId="1672676813">
    <w:abstractNumId w:val="10"/>
  </w:num>
  <w:num w:numId="18" w16cid:durableId="1596405034">
    <w:abstractNumId w:val="18"/>
  </w:num>
  <w:num w:numId="19" w16cid:durableId="885066566">
    <w:abstractNumId w:val="12"/>
  </w:num>
  <w:num w:numId="20" w16cid:durableId="1538199538">
    <w:abstractNumId w:val="11"/>
  </w:num>
  <w:num w:numId="21" w16cid:durableId="630130506">
    <w:abstractNumId w:val="4"/>
  </w:num>
  <w:num w:numId="22" w16cid:durableId="612639397">
    <w:abstractNumId w:val="19"/>
  </w:num>
  <w:num w:numId="23" w16cid:durableId="1313831444">
    <w:abstractNumId w:val="13"/>
  </w:num>
  <w:num w:numId="24" w16cid:durableId="14967274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BA5"/>
    <w:rsid w:val="00020D14"/>
    <w:rsid w:val="00043DE8"/>
    <w:rsid w:val="0007632D"/>
    <w:rsid w:val="000E68A6"/>
    <w:rsid w:val="00145721"/>
    <w:rsid w:val="00160FA1"/>
    <w:rsid w:val="00164240"/>
    <w:rsid w:val="00186AC5"/>
    <w:rsid w:val="00186CE5"/>
    <w:rsid w:val="00195468"/>
    <w:rsid w:val="0022013E"/>
    <w:rsid w:val="002220A9"/>
    <w:rsid w:val="002A2162"/>
    <w:rsid w:val="002A2214"/>
    <w:rsid w:val="0033166A"/>
    <w:rsid w:val="00350E34"/>
    <w:rsid w:val="003521C0"/>
    <w:rsid w:val="0037075D"/>
    <w:rsid w:val="003917F1"/>
    <w:rsid w:val="003B79FF"/>
    <w:rsid w:val="00401520"/>
    <w:rsid w:val="00414907"/>
    <w:rsid w:val="00457E57"/>
    <w:rsid w:val="00465C72"/>
    <w:rsid w:val="004F4014"/>
    <w:rsid w:val="004F6FCA"/>
    <w:rsid w:val="00505DFA"/>
    <w:rsid w:val="00530F29"/>
    <w:rsid w:val="00532E4B"/>
    <w:rsid w:val="00535C84"/>
    <w:rsid w:val="00570C0C"/>
    <w:rsid w:val="0065223D"/>
    <w:rsid w:val="00680B41"/>
    <w:rsid w:val="00701F5A"/>
    <w:rsid w:val="00752221"/>
    <w:rsid w:val="00774F7B"/>
    <w:rsid w:val="00784B1F"/>
    <w:rsid w:val="007A328F"/>
    <w:rsid w:val="00855044"/>
    <w:rsid w:val="008576ED"/>
    <w:rsid w:val="008A5B02"/>
    <w:rsid w:val="008A77F7"/>
    <w:rsid w:val="008D11F9"/>
    <w:rsid w:val="008D3106"/>
    <w:rsid w:val="008D4AF5"/>
    <w:rsid w:val="009144B2"/>
    <w:rsid w:val="00926B93"/>
    <w:rsid w:val="00931BA5"/>
    <w:rsid w:val="009330D7"/>
    <w:rsid w:val="00942704"/>
    <w:rsid w:val="009D0CA4"/>
    <w:rsid w:val="00A74327"/>
    <w:rsid w:val="00A92B23"/>
    <w:rsid w:val="00AF10AE"/>
    <w:rsid w:val="00B02B85"/>
    <w:rsid w:val="00B17030"/>
    <w:rsid w:val="00B60202"/>
    <w:rsid w:val="00B771DF"/>
    <w:rsid w:val="00BA64EA"/>
    <w:rsid w:val="00BF09E3"/>
    <w:rsid w:val="00BF22E7"/>
    <w:rsid w:val="00C068F5"/>
    <w:rsid w:val="00C316C1"/>
    <w:rsid w:val="00C915FB"/>
    <w:rsid w:val="00CC25FD"/>
    <w:rsid w:val="00CF7B59"/>
    <w:rsid w:val="00D17538"/>
    <w:rsid w:val="00D2270D"/>
    <w:rsid w:val="00E250DC"/>
    <w:rsid w:val="00E33ECA"/>
    <w:rsid w:val="00E749F8"/>
    <w:rsid w:val="00EE453E"/>
    <w:rsid w:val="00EF61AD"/>
    <w:rsid w:val="00F05C5A"/>
    <w:rsid w:val="00F5415D"/>
    <w:rsid w:val="00F92C1E"/>
    <w:rsid w:val="00FB2F60"/>
    <w:rsid w:val="00FB5B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043DE8"/>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0202"/>
    <w:rPr>
      <w:color w:val="0563C1" w:themeColor="hyperlink"/>
      <w:u w:val="single"/>
    </w:rPr>
  </w:style>
  <w:style w:type="character" w:styleId="UnresolvedMention">
    <w:name w:val="Unresolved Mention"/>
    <w:basedOn w:val="DefaultParagraphFont"/>
    <w:uiPriority w:val="99"/>
    <w:semiHidden/>
    <w:unhideWhenUsed/>
    <w:rsid w:val="00B60202"/>
    <w:rPr>
      <w:color w:val="605E5C"/>
      <w:shd w:val="clear" w:color="auto" w:fill="E1DFDD"/>
    </w:rPr>
  </w:style>
  <w:style w:type="character" w:customStyle="1" w:styleId="Heading1Char">
    <w:name w:val="Heading 1 Char"/>
    <w:basedOn w:val="DefaultParagraphFont"/>
    <w:link w:val="Heading1"/>
    <w:uiPriority w:val="8"/>
    <w:rsid w:val="00043DE8"/>
    <w:rPr>
      <w:rFonts w:ascii="Arial" w:eastAsia="Calibri" w:hAnsi="Arial" w:cs="Arial"/>
      <w:b/>
      <w:color w:val="FF1F64"/>
      <w:sz w:val="28"/>
      <w:szCs w:val="36"/>
    </w:rPr>
  </w:style>
  <w:style w:type="paragraph" w:customStyle="1" w:styleId="1bodycopy10pt">
    <w:name w:val="1 body copy 10pt"/>
    <w:basedOn w:val="Normal"/>
    <w:link w:val="1bodycopy10ptChar"/>
    <w:qFormat/>
    <w:rsid w:val="00043DE8"/>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043DE8"/>
    <w:pPr>
      <w:numPr>
        <w:numId w:val="1"/>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043DE8"/>
    <w:rPr>
      <w:rFonts w:ascii="Arial" w:eastAsia="MS Mincho" w:hAnsi="Arial" w:cs="Times New Roman"/>
      <w:sz w:val="20"/>
      <w:szCs w:val="24"/>
      <w:lang w:val="en-US"/>
    </w:rPr>
  </w:style>
  <w:style w:type="paragraph" w:styleId="TOC1">
    <w:name w:val="toc 1"/>
    <w:basedOn w:val="Normal"/>
    <w:next w:val="Normal"/>
    <w:autoRedefine/>
    <w:uiPriority w:val="39"/>
    <w:unhideWhenUsed/>
    <w:rsid w:val="00043DE8"/>
    <w:pPr>
      <w:spacing w:after="100" w:line="240" w:lineRule="auto"/>
    </w:pPr>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43DE8"/>
    <w:pPr>
      <w:spacing w:before="240"/>
    </w:pPr>
    <w:rPr>
      <w:b/>
      <w:color w:val="12263F"/>
      <w:sz w:val="24"/>
    </w:rPr>
  </w:style>
  <w:style w:type="character" w:customStyle="1" w:styleId="Subhead2Char">
    <w:name w:val="Subhead 2 Char"/>
    <w:link w:val="Subhead2"/>
    <w:rsid w:val="00043DE8"/>
    <w:rPr>
      <w:rFonts w:ascii="Arial" w:eastAsia="MS Mincho" w:hAnsi="Arial" w:cs="Times New Roman"/>
      <w:b/>
      <w:color w:val="12263F"/>
      <w:sz w:val="24"/>
      <w:szCs w:val="24"/>
      <w:lang w:val="en-US"/>
    </w:rPr>
  </w:style>
  <w:style w:type="paragraph" w:styleId="ListParagraph">
    <w:name w:val="List Paragraph"/>
    <w:basedOn w:val="Normal"/>
    <w:uiPriority w:val="34"/>
    <w:qFormat/>
    <w:rsid w:val="0037075D"/>
    <w:pPr>
      <w:spacing w:after="0" w:line="240" w:lineRule="auto"/>
      <w:ind w:left="720"/>
    </w:pPr>
    <w:rPr>
      <w:rFonts w:ascii="Times New Roman" w:eastAsia="Times New Roman" w:hAnsi="Times New Roman" w:cs="Times New Roman"/>
      <w:sz w:val="24"/>
      <w:szCs w:val="24"/>
      <w:lang w:eastAsia="en-GB"/>
    </w:rPr>
  </w:style>
  <w:style w:type="character" w:customStyle="1" w:styleId="fui-buttonicon">
    <w:name w:val="fui-button__icon"/>
    <w:basedOn w:val="DefaultParagraphFont"/>
    <w:rsid w:val="008A5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g"/><Relationship Id="rId18" Type="http://schemas.openxmlformats.org/officeDocument/2006/relationships/hyperlink" Target="http://www.re-solv.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yperlink" Target="http://talktofrank.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ourguideto.co.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mailto:dqa1000@hotmail.com" TargetMode="External"/><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00.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9756921-66b1-4bbb-8321-147dcdab59d1">
      <UserInfo>
        <DisplayName>J Flowers (Staff)</DisplayName>
        <AccountId>40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D32070-2D2E-4EC8-A39E-35AE922556BF}">
  <ds:schemaRefs>
    <ds:schemaRef ds:uri="http://schemas.microsoft.com/office/2006/metadata/properties"/>
    <ds:schemaRef ds:uri="http://schemas.microsoft.com/office/infopath/2007/PartnerControls"/>
    <ds:schemaRef ds:uri="a9756921-66b1-4bbb-8321-147dcdab59d1"/>
  </ds:schemaRefs>
</ds:datastoreItem>
</file>

<file path=customXml/itemProps2.xml><?xml version="1.0" encoding="utf-8"?>
<ds:datastoreItem xmlns:ds="http://schemas.openxmlformats.org/officeDocument/2006/customXml" ds:itemID="{8A588C53-6A8F-46B5-AAAC-388DDAFF0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A73BE9-D8E3-48DA-9D8E-47812093EC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2307</Words>
  <Characters>13155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22</cp:revision>
  <cp:lastPrinted>2022-02-15T11:34:00Z</cp:lastPrinted>
  <dcterms:created xsi:type="dcterms:W3CDTF">2026-04-30T16:30:00Z</dcterms:created>
  <dcterms:modified xsi:type="dcterms:W3CDTF">2026-05-06T09:08:00Z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cf91164b-8194-4e90-9114-299664c431d3</vt:lpwstr>
  </property>
</Properties>
</file>