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94549F" w:rsidRDefault="00B17030">
      <w:pPr>
        <w:rPr>
          <w:rFonts w:asciiTheme="majorHAnsi" w:hAnsiTheme="majorHAnsi" w:cstheme="majorHAnsi"/>
        </w:rPr>
      </w:pPr>
      <w:r w:rsidRPr="0094549F">
        <w:rPr>
          <w:rFonts w:asciiTheme="majorHAnsi" w:hAnsiTheme="majorHAnsi" w:cstheme="majorHAnsi"/>
          <w:noProof/>
          <w:lang w:eastAsia="en-GB"/>
        </w:rPr>
        <w:drawing>
          <wp:anchor distT="0" distB="0" distL="114300" distR="114300" simplePos="0" relativeHeight="251676672" behindDoc="1" locked="0" layoutInCell="1" allowOverlap="1" wp14:anchorId="54BFD69E" wp14:editId="3F0CF1B7">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56F580DF" w:rsidR="00931BA5" w:rsidRPr="0094549F" w:rsidRDefault="00931BA5">
      <w:pPr>
        <w:rPr>
          <w:rFonts w:asciiTheme="majorHAnsi" w:hAnsiTheme="majorHAnsi" w:cstheme="majorHAnsi"/>
        </w:rPr>
      </w:pPr>
    </w:p>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rsidRPr="0094549F" w14:paraId="2138DC87" w14:textId="77777777" w:rsidTr="00465C72">
        <w:trPr>
          <w:trHeight w:val="510"/>
        </w:trPr>
        <w:tc>
          <w:tcPr>
            <w:tcW w:w="4508" w:type="dxa"/>
            <w:shd w:val="clear" w:color="auto" w:fill="29235C"/>
            <w:vAlign w:val="center"/>
          </w:tcPr>
          <w:p w14:paraId="044D6A09" w14:textId="77777777" w:rsidR="00465C72" w:rsidRPr="0094549F" w:rsidRDefault="00465C72" w:rsidP="00465C72">
            <w:pPr>
              <w:jc w:val="right"/>
              <w:rPr>
                <w:rFonts w:asciiTheme="majorHAnsi" w:hAnsiTheme="majorHAnsi" w:cstheme="majorHAnsi"/>
                <w:color w:val="FFFFFF" w:themeColor="background1"/>
              </w:rPr>
            </w:pPr>
            <w:r w:rsidRPr="0094549F">
              <w:rPr>
                <w:rFonts w:asciiTheme="majorHAnsi" w:hAnsiTheme="majorHAnsi" w:cstheme="majorHAnsi"/>
                <w:color w:val="FFFFFF" w:themeColor="background1"/>
              </w:rPr>
              <w:t>Approved by Governing Body on:</w:t>
            </w:r>
          </w:p>
        </w:tc>
        <w:tc>
          <w:tcPr>
            <w:tcW w:w="4508" w:type="dxa"/>
            <w:shd w:val="clear" w:color="auto" w:fill="FFFFFF" w:themeFill="background1"/>
            <w:vAlign w:val="center"/>
          </w:tcPr>
          <w:p w14:paraId="28E9824F" w14:textId="06E808C2" w:rsidR="00465C72" w:rsidRPr="0094549F" w:rsidRDefault="00B0355A" w:rsidP="00465C72">
            <w:pPr>
              <w:rPr>
                <w:rFonts w:asciiTheme="majorHAnsi" w:hAnsiTheme="majorHAnsi" w:cstheme="majorHAnsi"/>
                <w:b/>
                <w:bCs/>
                <w:color w:val="29235C"/>
              </w:rPr>
            </w:pPr>
            <w:r>
              <w:rPr>
                <w:rFonts w:asciiTheme="majorHAnsi" w:hAnsiTheme="majorHAnsi" w:cstheme="majorHAnsi"/>
                <w:b/>
                <w:bCs/>
                <w:color w:val="29235C"/>
              </w:rPr>
              <w:t>19/05/2026</w:t>
            </w:r>
          </w:p>
        </w:tc>
      </w:tr>
      <w:tr w:rsidR="00465C72" w:rsidRPr="0094549F" w14:paraId="52850A61" w14:textId="77777777" w:rsidTr="00465C72">
        <w:trPr>
          <w:trHeight w:val="510"/>
        </w:trPr>
        <w:tc>
          <w:tcPr>
            <w:tcW w:w="4508" w:type="dxa"/>
            <w:shd w:val="clear" w:color="auto" w:fill="29235C"/>
            <w:vAlign w:val="center"/>
          </w:tcPr>
          <w:p w14:paraId="1D70F9FE" w14:textId="77777777" w:rsidR="00465C72" w:rsidRPr="0094549F" w:rsidRDefault="00465C72" w:rsidP="00465C72">
            <w:pPr>
              <w:jc w:val="right"/>
              <w:rPr>
                <w:rFonts w:asciiTheme="majorHAnsi" w:hAnsiTheme="majorHAnsi" w:cstheme="majorHAnsi"/>
                <w:color w:val="FFFFFF" w:themeColor="background1"/>
              </w:rPr>
            </w:pPr>
            <w:r w:rsidRPr="0094549F">
              <w:rPr>
                <w:rFonts w:asciiTheme="majorHAnsi" w:hAnsiTheme="majorHAnsi" w:cstheme="majorHAnsi"/>
                <w:color w:val="FFFFFF" w:themeColor="background1"/>
              </w:rPr>
              <w:t>Signed by Chair of Governors:</w:t>
            </w:r>
          </w:p>
        </w:tc>
        <w:tc>
          <w:tcPr>
            <w:tcW w:w="4508" w:type="dxa"/>
            <w:shd w:val="clear" w:color="auto" w:fill="FFFFFF" w:themeFill="background1"/>
            <w:vAlign w:val="center"/>
          </w:tcPr>
          <w:p w14:paraId="12333BAD" w14:textId="6B355D8D" w:rsidR="00465C72" w:rsidRPr="0094549F" w:rsidRDefault="00B23A22" w:rsidP="00465C72">
            <w:pPr>
              <w:rPr>
                <w:rFonts w:asciiTheme="majorHAnsi" w:hAnsiTheme="majorHAnsi" w:cstheme="majorHAnsi"/>
                <w:b/>
                <w:bCs/>
                <w:color w:val="29235C"/>
              </w:rPr>
            </w:pPr>
            <w:r>
              <w:rPr>
                <w:rFonts w:asciiTheme="majorHAnsi" w:hAnsiTheme="majorHAnsi" w:cstheme="majorHAnsi"/>
                <w:b/>
                <w:bCs/>
                <w:noProof/>
                <w:color w:val="29235C"/>
              </w:rPr>
              <w:drawing>
                <wp:inline distT="0" distB="0" distL="0" distR="0" wp14:anchorId="7952CCAD" wp14:editId="3CFA9951">
                  <wp:extent cx="971550" cy="375836"/>
                  <wp:effectExtent l="0" t="0" r="0" b="5715"/>
                  <wp:docPr id="364246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4683" name="Picture 364246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7437" cy="378113"/>
                          </a:xfrm>
                          <a:prstGeom prst="rect">
                            <a:avLst/>
                          </a:prstGeom>
                        </pic:spPr>
                      </pic:pic>
                    </a:graphicData>
                  </a:graphic>
                </wp:inline>
              </w:drawing>
            </w:r>
          </w:p>
        </w:tc>
      </w:tr>
      <w:tr w:rsidR="00465C72" w:rsidRPr="0094549F" w14:paraId="127BB2D7" w14:textId="77777777" w:rsidTr="00465C72">
        <w:trPr>
          <w:trHeight w:val="510"/>
        </w:trPr>
        <w:tc>
          <w:tcPr>
            <w:tcW w:w="4508" w:type="dxa"/>
            <w:shd w:val="clear" w:color="auto" w:fill="29235C"/>
            <w:vAlign w:val="center"/>
          </w:tcPr>
          <w:p w14:paraId="54EBFD5C" w14:textId="02921CD9" w:rsidR="00465C72" w:rsidRPr="0094549F" w:rsidRDefault="008E56FF" w:rsidP="00465C72">
            <w:pPr>
              <w:jc w:val="right"/>
              <w:rPr>
                <w:rFonts w:asciiTheme="majorHAnsi" w:hAnsiTheme="majorHAnsi" w:cstheme="majorHAnsi"/>
                <w:color w:val="FFFFFF" w:themeColor="background1"/>
              </w:rPr>
            </w:pPr>
            <w:r w:rsidRPr="0094549F">
              <w:rPr>
                <w:rFonts w:asciiTheme="majorHAnsi" w:hAnsiTheme="majorHAnsi" w:cstheme="majorHAnsi"/>
                <w:color w:val="FFFFFF" w:themeColor="background1"/>
              </w:rPr>
              <w:t xml:space="preserve">Executive </w:t>
            </w:r>
            <w:r w:rsidR="00465C72" w:rsidRPr="0094549F">
              <w:rPr>
                <w:rFonts w:asciiTheme="majorHAnsi" w:hAnsiTheme="majorHAnsi" w:cstheme="majorHAnsi"/>
                <w:color w:val="FFFFFF" w:themeColor="background1"/>
              </w:rPr>
              <w:t>Head Teacher:</w:t>
            </w:r>
          </w:p>
        </w:tc>
        <w:tc>
          <w:tcPr>
            <w:tcW w:w="4508" w:type="dxa"/>
            <w:shd w:val="clear" w:color="auto" w:fill="FFFFFF" w:themeFill="background1"/>
            <w:vAlign w:val="center"/>
          </w:tcPr>
          <w:p w14:paraId="7C638F41" w14:textId="75CFF82D" w:rsidR="00465C72" w:rsidRPr="0094549F" w:rsidRDefault="00C102A2" w:rsidP="00465C72">
            <w:pPr>
              <w:rPr>
                <w:rFonts w:asciiTheme="majorHAnsi" w:hAnsiTheme="majorHAnsi" w:cstheme="majorHAnsi"/>
                <w:b/>
                <w:bCs/>
                <w:color w:val="29235C"/>
              </w:rPr>
            </w:pPr>
            <w:r w:rsidRPr="0094549F">
              <w:rPr>
                <w:rFonts w:asciiTheme="majorHAnsi" w:hAnsiTheme="majorHAnsi" w:cstheme="majorHAnsi"/>
                <w:b/>
                <w:bCs/>
                <w:color w:val="29235C"/>
              </w:rPr>
              <w:t>O Flowers</w:t>
            </w:r>
          </w:p>
        </w:tc>
      </w:tr>
      <w:tr w:rsidR="00465C72" w:rsidRPr="0094549F" w14:paraId="129740F1" w14:textId="77777777" w:rsidTr="00465C72">
        <w:trPr>
          <w:trHeight w:val="510"/>
        </w:trPr>
        <w:tc>
          <w:tcPr>
            <w:tcW w:w="4508" w:type="dxa"/>
            <w:shd w:val="clear" w:color="auto" w:fill="29235C"/>
            <w:vAlign w:val="center"/>
          </w:tcPr>
          <w:p w14:paraId="2E88B042" w14:textId="77777777" w:rsidR="00465C72" w:rsidRPr="0094549F" w:rsidRDefault="00465C72" w:rsidP="00465C72">
            <w:pPr>
              <w:jc w:val="right"/>
              <w:rPr>
                <w:rFonts w:asciiTheme="majorHAnsi" w:hAnsiTheme="majorHAnsi" w:cstheme="majorHAnsi"/>
                <w:color w:val="FFFFFF" w:themeColor="background1"/>
              </w:rPr>
            </w:pPr>
            <w:r w:rsidRPr="0094549F">
              <w:rPr>
                <w:rFonts w:asciiTheme="majorHAnsi" w:hAnsiTheme="majorHAnsi" w:cstheme="majorHAnsi"/>
                <w:color w:val="FFFFFF" w:themeColor="background1"/>
              </w:rPr>
              <w:t>Lead Personnel:</w:t>
            </w:r>
          </w:p>
        </w:tc>
        <w:tc>
          <w:tcPr>
            <w:tcW w:w="4508" w:type="dxa"/>
            <w:shd w:val="clear" w:color="auto" w:fill="FFFFFF" w:themeFill="background1"/>
            <w:vAlign w:val="center"/>
          </w:tcPr>
          <w:p w14:paraId="4CDE98C3" w14:textId="2022C1C4" w:rsidR="00465C72" w:rsidRPr="0094549F" w:rsidRDefault="008E56FF" w:rsidP="00465C72">
            <w:pPr>
              <w:rPr>
                <w:rFonts w:asciiTheme="majorHAnsi" w:hAnsiTheme="majorHAnsi" w:cstheme="majorHAnsi"/>
                <w:b/>
                <w:bCs/>
                <w:color w:val="29235C"/>
              </w:rPr>
            </w:pPr>
            <w:r w:rsidRPr="0094549F">
              <w:rPr>
                <w:rFonts w:asciiTheme="majorHAnsi" w:hAnsiTheme="majorHAnsi" w:cstheme="majorHAnsi"/>
                <w:b/>
                <w:bCs/>
                <w:color w:val="29235C"/>
              </w:rPr>
              <w:t>N Brenton</w:t>
            </w:r>
          </w:p>
        </w:tc>
      </w:tr>
      <w:tr w:rsidR="00465C72" w:rsidRPr="0094549F" w14:paraId="6E22E6A3" w14:textId="77777777" w:rsidTr="00465C72">
        <w:trPr>
          <w:trHeight w:val="510"/>
        </w:trPr>
        <w:tc>
          <w:tcPr>
            <w:tcW w:w="4508" w:type="dxa"/>
            <w:shd w:val="clear" w:color="auto" w:fill="29235C"/>
            <w:vAlign w:val="center"/>
          </w:tcPr>
          <w:p w14:paraId="4FA317B2" w14:textId="77777777" w:rsidR="00465C72" w:rsidRPr="0094549F" w:rsidRDefault="00465C72" w:rsidP="00465C72">
            <w:pPr>
              <w:jc w:val="right"/>
              <w:rPr>
                <w:rFonts w:asciiTheme="majorHAnsi" w:hAnsiTheme="majorHAnsi" w:cstheme="majorHAnsi"/>
                <w:color w:val="FFFFFF" w:themeColor="background1"/>
              </w:rPr>
            </w:pPr>
            <w:r w:rsidRPr="0094549F">
              <w:rPr>
                <w:rFonts w:asciiTheme="majorHAnsi" w:hAnsiTheme="majorHAnsi" w:cstheme="majorHAnsi"/>
                <w:color w:val="FFFFFF" w:themeColor="background1"/>
              </w:rPr>
              <w:t>Date of Review:</w:t>
            </w:r>
          </w:p>
        </w:tc>
        <w:tc>
          <w:tcPr>
            <w:tcW w:w="4508" w:type="dxa"/>
            <w:shd w:val="clear" w:color="auto" w:fill="FFFFFF" w:themeFill="background1"/>
            <w:vAlign w:val="center"/>
          </w:tcPr>
          <w:p w14:paraId="3ED0DFB5" w14:textId="71A8DF9B" w:rsidR="00465C72" w:rsidRPr="0094549F" w:rsidRDefault="00B0355A" w:rsidP="00465C72">
            <w:pPr>
              <w:rPr>
                <w:rFonts w:asciiTheme="majorHAnsi" w:hAnsiTheme="majorHAnsi" w:cstheme="majorHAnsi"/>
                <w:b/>
                <w:bCs/>
                <w:color w:val="29235C"/>
              </w:rPr>
            </w:pPr>
            <w:r>
              <w:rPr>
                <w:rFonts w:asciiTheme="majorHAnsi" w:hAnsiTheme="majorHAnsi" w:cstheme="majorHAnsi"/>
                <w:b/>
                <w:bCs/>
                <w:color w:val="29235C"/>
              </w:rPr>
              <w:t xml:space="preserve"> 19/05/2027</w:t>
            </w:r>
          </w:p>
        </w:tc>
      </w:tr>
    </w:tbl>
    <w:p w14:paraId="0BA07DBE" w14:textId="62C0B10A" w:rsidR="00C915FB" w:rsidRPr="0094549F" w:rsidRDefault="00C915FB">
      <w:pPr>
        <w:rPr>
          <w:rFonts w:asciiTheme="majorHAnsi" w:hAnsiTheme="majorHAnsi" w:cstheme="majorHAnsi"/>
          <w:noProof/>
        </w:rPr>
      </w:pPr>
    </w:p>
    <w:p w14:paraId="67945777" w14:textId="173C00C7" w:rsidR="00212ABA" w:rsidRPr="00653011" w:rsidRDefault="00836E5C" w:rsidP="00653011">
      <w:pPr>
        <w:rPr>
          <w:rFonts w:asciiTheme="majorHAnsi" w:hAnsiTheme="majorHAnsi" w:cstheme="majorHAnsi"/>
        </w:rPr>
      </w:pPr>
      <w:r w:rsidRPr="0094549F">
        <w:rPr>
          <w:rFonts w:asciiTheme="majorHAnsi" w:hAnsiTheme="majorHAnsi" w:cstheme="majorHAnsi"/>
          <w:noProof/>
          <w:lang w:eastAsia="en-GB"/>
        </w:rPr>
        <mc:AlternateContent>
          <mc:Choice Requires="wpg">
            <w:drawing>
              <wp:anchor distT="0" distB="0" distL="114300" distR="114300" simplePos="0" relativeHeight="251675648" behindDoc="0" locked="0" layoutInCell="1" allowOverlap="1" wp14:anchorId="7A7348B6" wp14:editId="665D0BDA">
                <wp:simplePos x="0" y="0"/>
                <wp:positionH relativeFrom="column">
                  <wp:posOffset>-1123950</wp:posOffset>
                </wp:positionH>
                <wp:positionV relativeFrom="paragraph">
                  <wp:posOffset>2400935</wp:posOffset>
                </wp:positionV>
                <wp:extent cx="8135620" cy="3929380"/>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380"/>
                          <a:chOff x="59266" y="4174067"/>
                          <a:chExt cx="8135620" cy="3930015"/>
                        </a:xfrm>
                      </wpg:grpSpPr>
                      <wps:wsp>
                        <wps:cNvPr id="217" name="Text Box 2"/>
                        <wps:cNvSpPr txBox="1">
                          <a:spLocks noChangeArrowheads="1"/>
                        </wps:cNvSpPr>
                        <wps:spPr bwMode="auto">
                          <a:xfrm>
                            <a:off x="829733" y="5562425"/>
                            <a:ext cx="6409055" cy="1831206"/>
                          </a:xfrm>
                          <a:prstGeom prst="rect">
                            <a:avLst/>
                          </a:prstGeom>
                          <a:noFill/>
                          <a:ln w="9525">
                            <a:noFill/>
                            <a:miter lim="800000"/>
                            <a:headEnd/>
                            <a:tailEnd/>
                          </a:ln>
                        </wps:spPr>
                        <wps:txbx>
                          <w:txbxContent>
                            <w:p w14:paraId="2687CDB3" w14:textId="5B570A64" w:rsidR="00931BA5" w:rsidRPr="00836E5C" w:rsidRDefault="00E738F4">
                              <w:pPr>
                                <w:rPr>
                                  <w:rFonts w:ascii="Arial" w:hAnsi="Arial" w:cs="Arial"/>
                                  <w:b/>
                                  <w:bCs/>
                                  <w:color w:val="29235C"/>
                                  <w:sz w:val="144"/>
                                  <w:szCs w:val="144"/>
                                </w:rPr>
                              </w:pPr>
                              <w:r w:rsidRPr="00836E5C">
                                <w:rPr>
                                  <w:rFonts w:ascii="Arial" w:hAnsi="Arial" w:cs="Arial"/>
                                  <w:b/>
                                  <w:bCs/>
                                  <w:color w:val="29235C"/>
                                  <w:sz w:val="72"/>
                                  <w:szCs w:val="72"/>
                                </w:rPr>
                                <w:t>Accreditation Internal Quality Assurance Policy/Strategy</w:t>
                              </w:r>
                              <w:r w:rsidR="00836E5C">
                                <w:rPr>
                                  <w:rFonts w:ascii="Arial" w:hAnsi="Arial" w:cs="Arial"/>
                                  <w:b/>
                                  <w:bCs/>
                                  <w:color w:val="29235C"/>
                                  <w:sz w:val="72"/>
                                  <w:szCs w:val="72"/>
                                </w:rPr>
                                <w:t xml:space="preserve"> (NCFE)</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597B17BD"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94549F">
                                <w:rPr>
                                  <w:rFonts w:ascii="Arial" w:hAnsi="Arial" w:cs="Arial"/>
                                  <w:color w:val="29235C"/>
                                  <w:sz w:val="72"/>
                                  <w:szCs w:val="72"/>
                                </w:rPr>
                                <w:t>5-26</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">
                <v:shapetype id="_x0000_t202" coordsize="21600,21600" o:spt="202" path="m,l,21600r21600,l21600,xe">
                  <v:stroke joinstyle="miter"/>
                  <v:path gradientshapeok="t" o:connecttype="rect"/>
                </v:shapetype>
                <v:shape id="Text Box 2" o:spid="_x0000_s1027" type="#_x0000_t202" style="position:absolute;left:8297;top:55624;width:64090;height:18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B570A64" w:rsidR="00931BA5" w:rsidRPr="00836E5C" w:rsidRDefault="00E738F4">
                        <w:pPr>
                          <w:rPr>
                            <w:rFonts w:ascii="Arial" w:hAnsi="Arial" w:cs="Arial"/>
                            <w:b/>
                            <w:bCs/>
                            <w:color w:val="29235C"/>
                            <w:sz w:val="144"/>
                            <w:szCs w:val="144"/>
                          </w:rPr>
                        </w:pPr>
                        <w:r w:rsidRPr="00836E5C">
                          <w:rPr>
                            <w:rFonts w:ascii="Arial" w:hAnsi="Arial" w:cs="Arial"/>
                            <w:b/>
                            <w:bCs/>
                            <w:color w:val="29235C"/>
                            <w:sz w:val="72"/>
                            <w:szCs w:val="72"/>
                          </w:rPr>
                          <w:t>Accreditation Internal Quality Assurance Policy/Strategy</w:t>
                        </w:r>
                        <w:r w:rsidR="00836E5C">
                          <w:rPr>
                            <w:rFonts w:ascii="Arial" w:hAnsi="Arial" w:cs="Arial"/>
                            <w:b/>
                            <w:bCs/>
                            <w:color w:val="29235C"/>
                            <w:sz w:val="72"/>
                            <w:szCs w:val="72"/>
                          </w:rPr>
                          <w:t xml:space="preserve"> (NCFE)</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597B17BD"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94549F">
                          <w:rPr>
                            <w:rFonts w:ascii="Arial" w:hAnsi="Arial" w:cs="Arial"/>
                            <w:color w:val="29235C"/>
                            <w:sz w:val="72"/>
                            <w:szCs w:val="72"/>
                          </w:rPr>
                          <w:t>5-26</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8E56FF" w:rsidRPr="0094549F">
        <w:rPr>
          <w:rFonts w:asciiTheme="majorHAnsi" w:hAnsiTheme="majorHAnsi" w:cstheme="majorHAnsi"/>
          <w:noProof/>
        </w:rPr>
        <w:drawing>
          <wp:anchor distT="0" distB="0" distL="114300" distR="114300" simplePos="0" relativeHeight="251678720" behindDoc="0" locked="0" layoutInCell="1" allowOverlap="1" wp14:anchorId="6FD1905F" wp14:editId="627F0C6F">
            <wp:simplePos x="0" y="0"/>
            <wp:positionH relativeFrom="page">
              <wp:posOffset>5308600</wp:posOffset>
            </wp:positionH>
            <wp:positionV relativeFrom="paragraph">
              <wp:posOffset>241935</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94549F">
        <w:rPr>
          <w:rFonts w:asciiTheme="majorHAnsi" w:hAnsiTheme="majorHAnsi" w:cstheme="majorHAnsi"/>
          <w:noProof/>
        </w:rPr>
        <w:br w:type="page"/>
      </w:r>
    </w:p>
    <w:p w14:paraId="40EC6F62" w14:textId="00FCD7B5" w:rsidR="00212ABA" w:rsidRPr="00D21FE8" w:rsidRDefault="00653011" w:rsidP="00653011">
      <w:pPr>
        <w:pStyle w:val="Heading1"/>
        <w:rPr>
          <w:rFonts w:ascii="Arial" w:hAnsi="Arial" w:cs="Arial"/>
        </w:rPr>
      </w:pPr>
      <w:r w:rsidRPr="00D21FE8">
        <w:rPr>
          <w:rFonts w:ascii="Arial" w:hAnsi="Arial" w:cs="Arial"/>
        </w:rPr>
        <w:lastRenderedPageBreak/>
        <w:t>Regulatory Compliance</w:t>
      </w:r>
    </w:p>
    <w:p w14:paraId="3E62550C" w14:textId="2F4926AD" w:rsidR="00653011" w:rsidRPr="00D21FE8" w:rsidRDefault="00F770A4" w:rsidP="00653011">
      <w:pPr>
        <w:rPr>
          <w:rFonts w:ascii="Arial" w:hAnsi="Arial" w:cs="Arial"/>
        </w:rPr>
      </w:pPr>
      <w:r w:rsidRPr="00D21FE8">
        <w:rPr>
          <w:rFonts w:ascii="Arial" w:hAnsi="Arial" w:cs="Arial"/>
        </w:rPr>
        <w:t>The Westminster School complies with</w:t>
      </w:r>
      <w:r w:rsidR="00EF6298" w:rsidRPr="00D21FE8">
        <w:rPr>
          <w:rFonts w:ascii="Arial" w:hAnsi="Arial" w:cs="Arial"/>
        </w:rPr>
        <w:t>:</w:t>
      </w:r>
    </w:p>
    <w:p w14:paraId="35FB4BA7" w14:textId="27D8C160" w:rsidR="00EF6298" w:rsidRPr="00D21FE8" w:rsidRDefault="00EF6298">
      <w:pPr>
        <w:pStyle w:val="ListParagraph"/>
        <w:numPr>
          <w:ilvl w:val="0"/>
          <w:numId w:val="3"/>
        </w:numPr>
        <w:rPr>
          <w:rFonts w:ascii="Arial" w:hAnsi="Arial" w:cs="Arial"/>
        </w:rPr>
      </w:pPr>
      <w:r w:rsidRPr="00D21FE8">
        <w:rPr>
          <w:rFonts w:ascii="Arial" w:hAnsi="Arial" w:cs="Arial"/>
        </w:rPr>
        <w:t>NCFE Centre Requirements and Qualification Specifications</w:t>
      </w:r>
    </w:p>
    <w:p w14:paraId="257B960D" w14:textId="430A2DE2" w:rsidR="00EF6298" w:rsidRPr="00D21FE8" w:rsidRDefault="00EF6298">
      <w:pPr>
        <w:pStyle w:val="ListParagraph"/>
        <w:numPr>
          <w:ilvl w:val="0"/>
          <w:numId w:val="3"/>
        </w:numPr>
        <w:rPr>
          <w:rFonts w:ascii="Arial" w:hAnsi="Arial" w:cs="Arial"/>
        </w:rPr>
      </w:pPr>
      <w:r w:rsidRPr="00D21FE8">
        <w:rPr>
          <w:rFonts w:ascii="Arial" w:hAnsi="Arial" w:cs="Arial"/>
        </w:rPr>
        <w:t>NCFE Internal Quality Assurance Guidance</w:t>
      </w:r>
    </w:p>
    <w:p w14:paraId="22B228ED" w14:textId="23B139E9" w:rsidR="00EF6298" w:rsidRPr="00D21FE8" w:rsidRDefault="00EF6298">
      <w:pPr>
        <w:pStyle w:val="ListParagraph"/>
        <w:numPr>
          <w:ilvl w:val="0"/>
          <w:numId w:val="3"/>
        </w:numPr>
        <w:rPr>
          <w:rFonts w:ascii="Arial" w:hAnsi="Arial" w:cs="Arial"/>
        </w:rPr>
      </w:pPr>
      <w:r w:rsidRPr="00D21FE8">
        <w:rPr>
          <w:rFonts w:ascii="Arial" w:hAnsi="Arial" w:cs="Arial"/>
        </w:rPr>
        <w:t>JCQ General Regulations for Approved Centres</w:t>
      </w:r>
    </w:p>
    <w:p w14:paraId="76620080" w14:textId="7C16F646" w:rsidR="00EF6298" w:rsidRPr="00D21FE8" w:rsidRDefault="00EF6298">
      <w:pPr>
        <w:pStyle w:val="ListParagraph"/>
        <w:numPr>
          <w:ilvl w:val="0"/>
          <w:numId w:val="3"/>
        </w:numPr>
        <w:rPr>
          <w:rFonts w:ascii="Arial" w:hAnsi="Arial" w:cs="Arial"/>
        </w:rPr>
      </w:pPr>
      <w:r w:rsidRPr="00D21FE8">
        <w:rPr>
          <w:rFonts w:ascii="Arial" w:hAnsi="Arial" w:cs="Arial"/>
        </w:rPr>
        <w:t>JCQ</w:t>
      </w:r>
      <w:r w:rsidR="005148A4" w:rsidRPr="00D21FE8">
        <w:rPr>
          <w:rFonts w:ascii="Arial" w:hAnsi="Arial" w:cs="Arial"/>
        </w:rPr>
        <w:t xml:space="preserve"> Instructions for Conducting Examinations (ICE)</w:t>
      </w:r>
    </w:p>
    <w:p w14:paraId="5928DB75" w14:textId="1FC171A7" w:rsidR="005148A4" w:rsidRPr="00D21FE8" w:rsidRDefault="005148A4">
      <w:pPr>
        <w:pStyle w:val="ListParagraph"/>
        <w:numPr>
          <w:ilvl w:val="0"/>
          <w:numId w:val="3"/>
        </w:numPr>
        <w:rPr>
          <w:rFonts w:ascii="Arial" w:hAnsi="Arial" w:cs="Arial"/>
        </w:rPr>
      </w:pPr>
      <w:r w:rsidRPr="00D21FE8">
        <w:rPr>
          <w:rFonts w:ascii="Arial" w:hAnsi="Arial" w:cs="Arial"/>
        </w:rPr>
        <w:t>JCQ Access Arrangements and Reasonable Adjustments</w:t>
      </w:r>
    </w:p>
    <w:p w14:paraId="22DF2384" w14:textId="47CC2769" w:rsidR="005148A4" w:rsidRPr="00D21FE8" w:rsidRDefault="005148A4">
      <w:pPr>
        <w:pStyle w:val="ListParagraph"/>
        <w:numPr>
          <w:ilvl w:val="0"/>
          <w:numId w:val="3"/>
        </w:numPr>
        <w:rPr>
          <w:rFonts w:ascii="Arial" w:hAnsi="Arial" w:cs="Arial"/>
        </w:rPr>
      </w:pPr>
      <w:r w:rsidRPr="00D21FE8">
        <w:rPr>
          <w:rFonts w:ascii="Arial" w:hAnsi="Arial" w:cs="Arial"/>
        </w:rPr>
        <w:t>JCQ Suspected Malpractice Polici</w:t>
      </w:r>
      <w:r w:rsidR="000E5167" w:rsidRPr="00D21FE8">
        <w:rPr>
          <w:rFonts w:ascii="Arial" w:hAnsi="Arial" w:cs="Arial"/>
        </w:rPr>
        <w:t>es</w:t>
      </w:r>
    </w:p>
    <w:p w14:paraId="620AC943" w14:textId="17C370CB" w:rsidR="000E5167" w:rsidRPr="00D21FE8" w:rsidRDefault="000E5167">
      <w:pPr>
        <w:pStyle w:val="ListParagraph"/>
        <w:numPr>
          <w:ilvl w:val="0"/>
          <w:numId w:val="3"/>
        </w:numPr>
        <w:rPr>
          <w:rFonts w:ascii="Arial" w:hAnsi="Arial" w:cs="Arial"/>
        </w:rPr>
      </w:pPr>
      <w:r w:rsidRPr="00D21FE8">
        <w:rPr>
          <w:rFonts w:ascii="Arial" w:hAnsi="Arial" w:cs="Arial"/>
        </w:rPr>
        <w:t>School Exams Policy</w:t>
      </w:r>
    </w:p>
    <w:p w14:paraId="66E91C6C" w14:textId="3CA51C9D" w:rsidR="000E5167" w:rsidRPr="00D21FE8" w:rsidRDefault="000E5167">
      <w:pPr>
        <w:pStyle w:val="ListParagraph"/>
        <w:numPr>
          <w:ilvl w:val="0"/>
          <w:numId w:val="3"/>
        </w:numPr>
        <w:rPr>
          <w:rFonts w:ascii="Arial" w:hAnsi="Arial" w:cs="Arial"/>
        </w:rPr>
      </w:pPr>
      <w:r w:rsidRPr="00D21FE8">
        <w:rPr>
          <w:rFonts w:ascii="Arial" w:hAnsi="Arial" w:cs="Arial"/>
        </w:rPr>
        <w:t>Conflicts of Interest Policy</w:t>
      </w:r>
    </w:p>
    <w:p w14:paraId="42CC57E1" w14:textId="4CC0D746" w:rsidR="000E5167" w:rsidRPr="00D21FE8" w:rsidRDefault="000E5167">
      <w:pPr>
        <w:pStyle w:val="ListParagraph"/>
        <w:numPr>
          <w:ilvl w:val="0"/>
          <w:numId w:val="3"/>
        </w:numPr>
        <w:rPr>
          <w:rFonts w:ascii="Arial" w:hAnsi="Arial" w:cs="Arial"/>
        </w:rPr>
      </w:pPr>
      <w:r w:rsidRPr="00D21FE8">
        <w:rPr>
          <w:rFonts w:ascii="Arial" w:hAnsi="Arial" w:cs="Arial"/>
        </w:rPr>
        <w:t>Assessment and Feedback Policy</w:t>
      </w:r>
    </w:p>
    <w:p w14:paraId="7423F84C" w14:textId="6DE0632D" w:rsidR="000E5167" w:rsidRPr="00D21FE8" w:rsidRDefault="000E5167">
      <w:pPr>
        <w:pStyle w:val="ListParagraph"/>
        <w:numPr>
          <w:ilvl w:val="0"/>
          <w:numId w:val="3"/>
        </w:numPr>
        <w:rPr>
          <w:rFonts w:ascii="Arial" w:hAnsi="Arial" w:cs="Arial"/>
        </w:rPr>
      </w:pPr>
      <w:r w:rsidRPr="00D21FE8">
        <w:rPr>
          <w:rFonts w:ascii="Arial" w:hAnsi="Arial" w:cs="Arial"/>
        </w:rPr>
        <w:t>Data Protection (GDPR) Policy</w:t>
      </w:r>
    </w:p>
    <w:p w14:paraId="2A36FA70" w14:textId="77777777" w:rsidR="000E5167" w:rsidRPr="00D21FE8" w:rsidRDefault="000E5167" w:rsidP="000E5167">
      <w:pPr>
        <w:rPr>
          <w:rFonts w:ascii="Arial" w:hAnsi="Arial" w:cs="Arial"/>
        </w:rPr>
      </w:pPr>
    </w:p>
    <w:p w14:paraId="21981097" w14:textId="200DE4A9" w:rsidR="000E5167" w:rsidRPr="00D21FE8" w:rsidRDefault="000E5167" w:rsidP="000E5167">
      <w:pPr>
        <w:pStyle w:val="Heading1"/>
        <w:rPr>
          <w:rFonts w:ascii="Arial" w:hAnsi="Arial" w:cs="Arial"/>
        </w:rPr>
      </w:pPr>
      <w:r w:rsidRPr="00D21FE8">
        <w:rPr>
          <w:rFonts w:ascii="Arial" w:hAnsi="Arial" w:cs="Arial"/>
        </w:rPr>
        <w:t>Aims of the Policy</w:t>
      </w:r>
    </w:p>
    <w:p w14:paraId="03E5D628" w14:textId="7FCD89D5" w:rsidR="00EC4536" w:rsidRPr="00D21FE8" w:rsidRDefault="00EC4536" w:rsidP="000E5167">
      <w:pPr>
        <w:rPr>
          <w:rFonts w:ascii="Arial" w:hAnsi="Arial" w:cs="Arial"/>
        </w:rPr>
      </w:pPr>
      <w:r w:rsidRPr="00D21FE8">
        <w:rPr>
          <w:rFonts w:ascii="Arial" w:hAnsi="Arial" w:cs="Arial"/>
        </w:rPr>
        <w:t>The Westminster School is committed to ensuring that standards of assessments are consistent, transparent and in line with the requirements of our awarding bodies, in this case NCFE</w:t>
      </w:r>
      <w:r w:rsidR="00C54016" w:rsidRPr="00D21FE8">
        <w:rPr>
          <w:rFonts w:ascii="Arial" w:hAnsi="Arial" w:cs="Arial"/>
        </w:rPr>
        <w:t xml:space="preserve">. </w:t>
      </w:r>
    </w:p>
    <w:p w14:paraId="240E30B1" w14:textId="69437B91" w:rsidR="00C54016" w:rsidRPr="00D21FE8" w:rsidRDefault="00C54016" w:rsidP="000E5167">
      <w:pPr>
        <w:rPr>
          <w:rFonts w:ascii="Arial" w:hAnsi="Arial" w:cs="Arial"/>
        </w:rPr>
      </w:pPr>
      <w:r w:rsidRPr="00D21FE8">
        <w:rPr>
          <w:rFonts w:ascii="Arial" w:hAnsi="Arial" w:cs="Arial"/>
        </w:rPr>
        <w:t xml:space="preserve">The way in which a learner’s work is assessed must serve the stated learning objectives of the programmes we offer and facilitate the achievement and wider development of each learning. </w:t>
      </w:r>
    </w:p>
    <w:p w14:paraId="2073F684" w14:textId="574CC97D" w:rsidR="00B22205" w:rsidRPr="00D21FE8" w:rsidRDefault="00B22205" w:rsidP="00B22205">
      <w:pPr>
        <w:pStyle w:val="Heading2"/>
        <w:rPr>
          <w:rFonts w:ascii="Arial" w:hAnsi="Arial" w:cs="Arial"/>
        </w:rPr>
      </w:pPr>
      <w:r w:rsidRPr="00D21FE8">
        <w:rPr>
          <w:rFonts w:ascii="Arial" w:hAnsi="Arial" w:cs="Arial"/>
        </w:rPr>
        <w:t>Assessment</w:t>
      </w:r>
    </w:p>
    <w:p w14:paraId="66DC2194" w14:textId="7882E467" w:rsidR="00A24F00" w:rsidRPr="00D21FE8" w:rsidRDefault="00F87237">
      <w:pPr>
        <w:pStyle w:val="ListParagraph"/>
        <w:numPr>
          <w:ilvl w:val="0"/>
          <w:numId w:val="4"/>
        </w:numPr>
        <w:rPr>
          <w:rFonts w:ascii="Arial" w:hAnsi="Arial" w:cs="Arial"/>
        </w:rPr>
      </w:pPr>
      <w:r w:rsidRPr="00D21FE8">
        <w:rPr>
          <w:rFonts w:ascii="Arial" w:hAnsi="Arial" w:cs="Arial"/>
        </w:rPr>
        <w:t xml:space="preserve">Ensure assessment methodology is valid, reliable and does not disadvantage or advantage any group of learners or individuals. </w:t>
      </w:r>
    </w:p>
    <w:p w14:paraId="0A25DB46" w14:textId="3AD78709" w:rsidR="00F87237" w:rsidRPr="00D21FE8" w:rsidRDefault="00F87237">
      <w:pPr>
        <w:pStyle w:val="ListParagraph"/>
        <w:numPr>
          <w:ilvl w:val="0"/>
          <w:numId w:val="4"/>
        </w:numPr>
        <w:rPr>
          <w:rFonts w:ascii="Arial" w:hAnsi="Arial" w:cs="Arial"/>
        </w:rPr>
      </w:pPr>
      <w:r w:rsidRPr="00D21FE8">
        <w:rPr>
          <w:rFonts w:ascii="Arial" w:hAnsi="Arial" w:cs="Arial"/>
        </w:rPr>
        <w:t xml:space="preserve">Ensure that the assessment procedures are open, fair and free from any bias. </w:t>
      </w:r>
    </w:p>
    <w:p w14:paraId="16DA7C66" w14:textId="2F631981" w:rsidR="00F87237" w:rsidRPr="00D21FE8" w:rsidRDefault="00F87237">
      <w:pPr>
        <w:pStyle w:val="ListParagraph"/>
        <w:numPr>
          <w:ilvl w:val="0"/>
          <w:numId w:val="4"/>
        </w:numPr>
        <w:rPr>
          <w:rFonts w:ascii="Arial" w:hAnsi="Arial" w:cs="Arial"/>
        </w:rPr>
      </w:pPr>
      <w:r w:rsidRPr="00D21FE8">
        <w:rPr>
          <w:rFonts w:ascii="Arial" w:hAnsi="Arial" w:cs="Arial"/>
        </w:rPr>
        <w:t xml:space="preserve">Ensure that assessment procedures are compliant with NCFE and JCQ regulations. </w:t>
      </w:r>
    </w:p>
    <w:p w14:paraId="40F8ED2F" w14:textId="34D80B35" w:rsidR="00F87237" w:rsidRPr="00D21FE8" w:rsidRDefault="00F87237">
      <w:pPr>
        <w:pStyle w:val="ListParagraph"/>
        <w:numPr>
          <w:ilvl w:val="0"/>
          <w:numId w:val="4"/>
        </w:numPr>
        <w:rPr>
          <w:rFonts w:ascii="Arial" w:hAnsi="Arial" w:cs="Arial"/>
        </w:rPr>
      </w:pPr>
      <w:r w:rsidRPr="00D21FE8">
        <w:rPr>
          <w:rFonts w:ascii="Arial" w:hAnsi="Arial" w:cs="Arial"/>
        </w:rPr>
        <w:t xml:space="preserve">Ensure that there is accurate and detailed recording of assessment decisions. </w:t>
      </w:r>
    </w:p>
    <w:p w14:paraId="3AB669EF" w14:textId="121C612C" w:rsidR="00F87237" w:rsidRPr="00D21FE8" w:rsidRDefault="00F87237" w:rsidP="00F87237">
      <w:pPr>
        <w:pStyle w:val="Heading2"/>
        <w:rPr>
          <w:rFonts w:ascii="Arial" w:hAnsi="Arial" w:cs="Arial"/>
        </w:rPr>
      </w:pPr>
      <w:r w:rsidRPr="00D21FE8">
        <w:rPr>
          <w:rFonts w:ascii="Arial" w:hAnsi="Arial" w:cs="Arial"/>
        </w:rPr>
        <w:t>Internal Quality Assurance (IQA)</w:t>
      </w:r>
    </w:p>
    <w:p w14:paraId="7240C8AC" w14:textId="5A1F2CAB" w:rsidR="00321DF1" w:rsidRPr="00D21FE8" w:rsidRDefault="00F87237">
      <w:pPr>
        <w:pStyle w:val="ListParagraph"/>
        <w:numPr>
          <w:ilvl w:val="0"/>
          <w:numId w:val="5"/>
        </w:numPr>
        <w:spacing w:after="0" w:line="240" w:lineRule="auto"/>
        <w:rPr>
          <w:rFonts w:ascii="Arial" w:hAnsi="Arial" w:cs="Arial"/>
        </w:rPr>
      </w:pPr>
      <w:r w:rsidRPr="00D21FE8">
        <w:rPr>
          <w:rFonts w:ascii="Arial" w:hAnsi="Arial" w:cs="Arial"/>
        </w:rPr>
        <w:t>Ensure that there is an accredited Lead Interval Verifier within each Area of Learning delivering NCFE qualifications</w:t>
      </w:r>
      <w:r w:rsidR="006A1938" w:rsidRPr="00D21FE8">
        <w:rPr>
          <w:rFonts w:ascii="Arial" w:hAnsi="Arial" w:cs="Arial"/>
        </w:rPr>
        <w:t>.</w:t>
      </w:r>
    </w:p>
    <w:p w14:paraId="4D64B39E" w14:textId="3DF1FE3B" w:rsidR="00321DF1" w:rsidRPr="00D21FE8" w:rsidRDefault="008756E2">
      <w:pPr>
        <w:pStyle w:val="ListParagraph"/>
        <w:numPr>
          <w:ilvl w:val="0"/>
          <w:numId w:val="5"/>
        </w:numPr>
        <w:spacing w:after="0" w:line="240" w:lineRule="auto"/>
        <w:rPr>
          <w:rFonts w:ascii="Arial" w:hAnsi="Arial" w:cs="Arial"/>
        </w:rPr>
      </w:pPr>
      <w:r w:rsidRPr="00D21FE8">
        <w:rPr>
          <w:rFonts w:ascii="Arial" w:hAnsi="Arial" w:cs="Arial"/>
        </w:rPr>
        <w:t xml:space="preserve">Ensure that IQA is valid, reliable and </w:t>
      </w:r>
      <w:r w:rsidR="00720B38" w:rsidRPr="00D21FE8">
        <w:rPr>
          <w:rFonts w:ascii="Arial" w:hAnsi="Arial" w:cs="Arial"/>
        </w:rPr>
        <w:t xml:space="preserve">covers all assessors and each programme of activity at every level. </w:t>
      </w:r>
    </w:p>
    <w:p w14:paraId="74D9ABB9" w14:textId="1731BE69" w:rsidR="00720B38" w:rsidRPr="00D21FE8" w:rsidRDefault="00720B38">
      <w:pPr>
        <w:pStyle w:val="ListParagraph"/>
        <w:numPr>
          <w:ilvl w:val="0"/>
          <w:numId w:val="5"/>
        </w:numPr>
        <w:spacing w:after="0" w:line="240" w:lineRule="auto"/>
        <w:rPr>
          <w:rFonts w:ascii="Arial" w:hAnsi="Arial" w:cs="Arial"/>
        </w:rPr>
      </w:pPr>
      <w:r w:rsidRPr="00D21FE8">
        <w:rPr>
          <w:rFonts w:ascii="Arial" w:hAnsi="Arial" w:cs="Arial"/>
        </w:rPr>
        <w:t>Ensure that IQA procedures are open, fair and free from bias.</w:t>
      </w:r>
    </w:p>
    <w:p w14:paraId="16F3985E" w14:textId="36478ECD" w:rsidR="007E0F02" w:rsidRPr="00D21FE8" w:rsidRDefault="007E0F02">
      <w:pPr>
        <w:pStyle w:val="ListParagraph"/>
        <w:numPr>
          <w:ilvl w:val="0"/>
          <w:numId w:val="5"/>
        </w:numPr>
        <w:spacing w:after="0" w:line="240" w:lineRule="auto"/>
        <w:rPr>
          <w:rFonts w:ascii="Arial" w:hAnsi="Arial" w:cs="Arial"/>
        </w:rPr>
      </w:pPr>
      <w:r w:rsidRPr="00D21FE8">
        <w:rPr>
          <w:rFonts w:ascii="Arial" w:hAnsi="Arial" w:cs="Arial"/>
        </w:rPr>
        <w:t>Ensure there is accurate and detailed recording of IQA monitoring, decisions and feedback.</w:t>
      </w:r>
    </w:p>
    <w:p w14:paraId="4BFF8309" w14:textId="4E7F4303" w:rsidR="003445CD" w:rsidRPr="00D21FE8" w:rsidRDefault="003445CD" w:rsidP="003445CD">
      <w:pPr>
        <w:pStyle w:val="Heading1"/>
        <w:rPr>
          <w:rFonts w:ascii="Arial" w:hAnsi="Arial" w:cs="Arial"/>
        </w:rPr>
      </w:pPr>
      <w:r w:rsidRPr="00D21FE8">
        <w:rPr>
          <w:rFonts w:ascii="Arial" w:hAnsi="Arial" w:cs="Arial"/>
        </w:rPr>
        <w:t>Qualifications Covered</w:t>
      </w:r>
    </w:p>
    <w:p w14:paraId="12BE86B0" w14:textId="1361ABCA" w:rsidR="00A77301" w:rsidRPr="00D21FE8" w:rsidRDefault="00A77301" w:rsidP="00A77301">
      <w:pPr>
        <w:rPr>
          <w:rFonts w:ascii="Arial" w:hAnsi="Arial" w:cs="Arial"/>
        </w:rPr>
      </w:pPr>
      <w:r w:rsidRPr="00D21FE8">
        <w:rPr>
          <w:rFonts w:ascii="Arial" w:hAnsi="Arial" w:cs="Arial"/>
        </w:rPr>
        <w:t>For the academic year 25-26 qualifications being delivered include:</w:t>
      </w:r>
    </w:p>
    <w:p w14:paraId="79EF474E" w14:textId="3A628F95" w:rsidR="003445CD" w:rsidRPr="00D21FE8" w:rsidRDefault="003445CD">
      <w:pPr>
        <w:pStyle w:val="ListParagraph"/>
        <w:numPr>
          <w:ilvl w:val="0"/>
          <w:numId w:val="6"/>
        </w:numPr>
        <w:rPr>
          <w:rFonts w:ascii="Arial" w:hAnsi="Arial" w:cs="Arial"/>
        </w:rPr>
      </w:pPr>
      <w:r w:rsidRPr="00D21FE8">
        <w:rPr>
          <w:rFonts w:ascii="Arial" w:hAnsi="Arial" w:cs="Arial"/>
        </w:rPr>
        <w:t xml:space="preserve">NCFE Functional Skills English (Entry Level 1 → Level </w:t>
      </w:r>
      <w:r w:rsidR="00BF4D0D" w:rsidRPr="00D21FE8">
        <w:rPr>
          <w:rFonts w:ascii="Arial" w:hAnsi="Arial" w:cs="Arial"/>
        </w:rPr>
        <w:t>2</w:t>
      </w:r>
      <w:r w:rsidRPr="00D21FE8">
        <w:rPr>
          <w:rFonts w:ascii="Arial" w:hAnsi="Arial" w:cs="Arial"/>
        </w:rPr>
        <w:t>)</w:t>
      </w:r>
    </w:p>
    <w:p w14:paraId="7990AA1B" w14:textId="4CE67E04" w:rsidR="003445CD" w:rsidRPr="00D21FE8" w:rsidRDefault="003445CD">
      <w:pPr>
        <w:pStyle w:val="ListParagraph"/>
        <w:numPr>
          <w:ilvl w:val="0"/>
          <w:numId w:val="6"/>
        </w:numPr>
        <w:rPr>
          <w:rFonts w:ascii="Arial" w:hAnsi="Arial" w:cs="Arial"/>
        </w:rPr>
      </w:pPr>
      <w:r w:rsidRPr="00D21FE8">
        <w:rPr>
          <w:rFonts w:ascii="Arial" w:hAnsi="Arial" w:cs="Arial"/>
        </w:rPr>
        <w:t xml:space="preserve">NCFE Functional Skills Maths (Entry Level 1 → Level </w:t>
      </w:r>
      <w:r w:rsidR="008B4C99" w:rsidRPr="00D21FE8">
        <w:rPr>
          <w:rFonts w:ascii="Arial" w:hAnsi="Arial" w:cs="Arial"/>
        </w:rPr>
        <w:t>2</w:t>
      </w:r>
      <w:r w:rsidRPr="00D21FE8">
        <w:rPr>
          <w:rFonts w:ascii="Arial" w:hAnsi="Arial" w:cs="Arial"/>
        </w:rPr>
        <w:t>)</w:t>
      </w:r>
    </w:p>
    <w:p w14:paraId="0A5739C4" w14:textId="135DE5B6" w:rsidR="003445CD" w:rsidRPr="00D21FE8" w:rsidRDefault="003445CD">
      <w:pPr>
        <w:pStyle w:val="ListParagraph"/>
        <w:numPr>
          <w:ilvl w:val="0"/>
          <w:numId w:val="6"/>
        </w:numPr>
        <w:rPr>
          <w:rFonts w:ascii="Arial" w:hAnsi="Arial" w:cs="Arial"/>
        </w:rPr>
      </w:pPr>
      <w:r w:rsidRPr="00D21FE8">
        <w:rPr>
          <w:rFonts w:ascii="Arial" w:hAnsi="Arial" w:cs="Arial"/>
        </w:rPr>
        <w:t>NCFE PE (Level 1)</w:t>
      </w:r>
    </w:p>
    <w:p w14:paraId="28F48547" w14:textId="613D297A" w:rsidR="003445CD" w:rsidRPr="00D21FE8" w:rsidRDefault="003445CD">
      <w:pPr>
        <w:pStyle w:val="ListParagraph"/>
        <w:numPr>
          <w:ilvl w:val="0"/>
          <w:numId w:val="6"/>
        </w:numPr>
        <w:rPr>
          <w:rFonts w:ascii="Arial" w:hAnsi="Arial" w:cs="Arial"/>
        </w:rPr>
      </w:pPr>
      <w:r w:rsidRPr="00D21FE8">
        <w:rPr>
          <w:rFonts w:ascii="Arial" w:hAnsi="Arial" w:cs="Arial"/>
        </w:rPr>
        <w:t>NCFE Essential</w:t>
      </w:r>
      <w:r w:rsidR="0023516F" w:rsidRPr="00D21FE8">
        <w:rPr>
          <w:rFonts w:ascii="Arial" w:hAnsi="Arial" w:cs="Arial"/>
        </w:rPr>
        <w:t xml:space="preserve"> </w:t>
      </w:r>
      <w:r w:rsidR="0070215D" w:rsidRPr="00D21FE8">
        <w:rPr>
          <w:rFonts w:ascii="Arial" w:hAnsi="Arial" w:cs="Arial"/>
        </w:rPr>
        <w:t xml:space="preserve">English in Everyday Life (Entry Level 1 → </w:t>
      </w:r>
      <w:r w:rsidR="00BF4D0D" w:rsidRPr="00D21FE8">
        <w:rPr>
          <w:rFonts w:ascii="Arial" w:hAnsi="Arial" w:cs="Arial"/>
        </w:rPr>
        <w:t xml:space="preserve">Entry </w:t>
      </w:r>
      <w:r w:rsidR="0070215D" w:rsidRPr="00D21FE8">
        <w:rPr>
          <w:rFonts w:ascii="Arial" w:hAnsi="Arial" w:cs="Arial"/>
        </w:rPr>
        <w:t xml:space="preserve">Level </w:t>
      </w:r>
      <w:r w:rsidR="00BF4D0D" w:rsidRPr="00D21FE8">
        <w:rPr>
          <w:rFonts w:ascii="Arial" w:hAnsi="Arial" w:cs="Arial"/>
        </w:rPr>
        <w:t>3</w:t>
      </w:r>
      <w:r w:rsidR="0070215D" w:rsidRPr="00D21FE8">
        <w:rPr>
          <w:rFonts w:ascii="Arial" w:hAnsi="Arial" w:cs="Arial"/>
        </w:rPr>
        <w:t>)</w:t>
      </w:r>
    </w:p>
    <w:p w14:paraId="76B5C777" w14:textId="77777777" w:rsidR="004F1C5A" w:rsidRPr="00D21FE8" w:rsidRDefault="004F1C5A" w:rsidP="004F1C5A">
      <w:pPr>
        <w:rPr>
          <w:rFonts w:ascii="Arial" w:hAnsi="Arial" w:cs="Arial"/>
        </w:rPr>
      </w:pPr>
    </w:p>
    <w:p w14:paraId="18D620CD" w14:textId="4DBEDCF0" w:rsidR="004F1C5A" w:rsidRPr="00D21FE8" w:rsidRDefault="004F1C5A" w:rsidP="004F1C5A">
      <w:pPr>
        <w:pStyle w:val="Heading1"/>
        <w:rPr>
          <w:rFonts w:ascii="Arial" w:hAnsi="Arial" w:cs="Arial"/>
        </w:rPr>
      </w:pPr>
      <w:r w:rsidRPr="00D21FE8">
        <w:rPr>
          <w:rFonts w:ascii="Arial" w:hAnsi="Arial" w:cs="Arial"/>
        </w:rPr>
        <w:lastRenderedPageBreak/>
        <w:t xml:space="preserve">Key Personnel </w:t>
      </w:r>
    </w:p>
    <w:p w14:paraId="5378174F" w14:textId="6A735F83" w:rsidR="004F1C5A" w:rsidRPr="00D21FE8" w:rsidRDefault="004F1C5A">
      <w:pPr>
        <w:pStyle w:val="ListParagraph"/>
        <w:numPr>
          <w:ilvl w:val="0"/>
          <w:numId w:val="7"/>
        </w:numPr>
        <w:rPr>
          <w:rFonts w:ascii="Arial" w:hAnsi="Arial" w:cs="Arial"/>
        </w:rPr>
      </w:pPr>
      <w:r w:rsidRPr="00D21FE8">
        <w:rPr>
          <w:rFonts w:ascii="Arial" w:hAnsi="Arial" w:cs="Arial"/>
        </w:rPr>
        <w:t>Strategic Lead(s) – Accreditation: Natalie Brenton</w:t>
      </w:r>
      <w:r w:rsidR="00BD5CCD" w:rsidRPr="00D21FE8">
        <w:rPr>
          <w:rFonts w:ascii="Arial" w:hAnsi="Arial" w:cs="Arial"/>
        </w:rPr>
        <w:t xml:space="preserve"> (DHT)</w:t>
      </w:r>
      <w:r w:rsidRPr="00D21FE8">
        <w:rPr>
          <w:rFonts w:ascii="Arial" w:hAnsi="Arial" w:cs="Arial"/>
        </w:rPr>
        <w:t xml:space="preserve"> &amp; Jenny Onafowokan</w:t>
      </w:r>
      <w:r w:rsidR="00BD5CCD" w:rsidRPr="00D21FE8">
        <w:rPr>
          <w:rFonts w:ascii="Arial" w:hAnsi="Arial" w:cs="Arial"/>
        </w:rPr>
        <w:t xml:space="preserve"> (AHT)</w:t>
      </w:r>
    </w:p>
    <w:p w14:paraId="1210467E" w14:textId="73B2CAF6" w:rsidR="004F1C5A" w:rsidRPr="00D21FE8" w:rsidRDefault="00A77301">
      <w:pPr>
        <w:pStyle w:val="ListParagraph"/>
        <w:numPr>
          <w:ilvl w:val="0"/>
          <w:numId w:val="7"/>
        </w:numPr>
        <w:rPr>
          <w:rFonts w:ascii="Arial" w:hAnsi="Arial" w:cs="Arial"/>
        </w:rPr>
      </w:pPr>
      <w:r w:rsidRPr="00D21FE8">
        <w:rPr>
          <w:rFonts w:ascii="Arial" w:hAnsi="Arial" w:cs="Arial"/>
        </w:rPr>
        <w:t xml:space="preserve">TLR and Strategic Lead </w:t>
      </w:r>
      <w:r w:rsidR="00BD5CCD" w:rsidRPr="00D21FE8">
        <w:rPr>
          <w:rFonts w:ascii="Arial" w:hAnsi="Arial" w:cs="Arial"/>
        </w:rPr>
        <w:t>for English: Will Connolly and Hannah Bratt</w:t>
      </w:r>
    </w:p>
    <w:p w14:paraId="7EAB7893" w14:textId="0ADCD719" w:rsidR="00212ABA" w:rsidRPr="00D21FE8" w:rsidRDefault="00BD5CCD">
      <w:pPr>
        <w:pStyle w:val="ListParagraph"/>
        <w:numPr>
          <w:ilvl w:val="0"/>
          <w:numId w:val="7"/>
        </w:numPr>
        <w:rPr>
          <w:rFonts w:ascii="Arial" w:hAnsi="Arial" w:cs="Arial"/>
        </w:rPr>
      </w:pPr>
      <w:r w:rsidRPr="00D21FE8">
        <w:rPr>
          <w:rFonts w:ascii="Arial" w:hAnsi="Arial" w:cs="Arial"/>
        </w:rPr>
        <w:t>TLR and Strategic Lead for Maths: Amie Cash</w:t>
      </w:r>
    </w:p>
    <w:p w14:paraId="5BF0DB14" w14:textId="2E25CCDF" w:rsidR="00BD5CCD" w:rsidRPr="00D21FE8" w:rsidRDefault="00BD5CCD" w:rsidP="00BD5CCD">
      <w:pPr>
        <w:rPr>
          <w:rFonts w:ascii="Arial" w:hAnsi="Arial" w:cs="Arial"/>
        </w:rPr>
      </w:pPr>
    </w:p>
    <w:p w14:paraId="756F5BD0" w14:textId="353789EB" w:rsidR="00BD5CCD" w:rsidRPr="00D21FE8" w:rsidRDefault="00BD5CCD" w:rsidP="00BD5CCD">
      <w:pPr>
        <w:pStyle w:val="Heading1"/>
        <w:rPr>
          <w:rFonts w:ascii="Arial" w:hAnsi="Arial" w:cs="Arial"/>
        </w:rPr>
      </w:pPr>
      <w:r w:rsidRPr="00D21FE8">
        <w:rPr>
          <w:rFonts w:ascii="Arial" w:hAnsi="Arial" w:cs="Arial"/>
        </w:rPr>
        <w:t>Assessment Principles</w:t>
      </w:r>
    </w:p>
    <w:p w14:paraId="1E43A21E" w14:textId="74492731" w:rsidR="00BD5CCD" w:rsidRPr="00D21FE8" w:rsidRDefault="0024085F" w:rsidP="00BD5CCD">
      <w:pPr>
        <w:rPr>
          <w:rFonts w:ascii="Arial" w:hAnsi="Arial" w:cs="Arial"/>
        </w:rPr>
      </w:pPr>
      <w:r w:rsidRPr="00D21FE8">
        <w:rPr>
          <w:rFonts w:ascii="Arial" w:hAnsi="Arial" w:cs="Arial"/>
        </w:rPr>
        <w:t>Internal assessment is define</w:t>
      </w:r>
      <w:r w:rsidR="006A7539" w:rsidRPr="00D21FE8">
        <w:rPr>
          <w:rFonts w:ascii="Arial" w:hAnsi="Arial" w:cs="Arial"/>
        </w:rPr>
        <w:t>d</w:t>
      </w:r>
      <w:r w:rsidRPr="00D21FE8">
        <w:rPr>
          <w:rFonts w:ascii="Arial" w:hAnsi="Arial" w:cs="Arial"/>
        </w:rPr>
        <w:t xml:space="preserve"> as the process where staff </w:t>
      </w:r>
      <w:proofErr w:type="gramStart"/>
      <w:r w:rsidRPr="00D21FE8">
        <w:rPr>
          <w:rFonts w:ascii="Arial" w:hAnsi="Arial" w:cs="Arial"/>
        </w:rPr>
        <w:t>have to</w:t>
      </w:r>
      <w:proofErr w:type="gramEnd"/>
      <w:r w:rsidRPr="00D21FE8">
        <w:rPr>
          <w:rFonts w:ascii="Arial" w:hAnsi="Arial" w:cs="Arial"/>
        </w:rPr>
        <w:t xml:space="preserve"> make judgments on evidence produced by a leader against a required criteria for NCFE qualifications. This </w:t>
      </w:r>
      <w:r w:rsidR="001753EF" w:rsidRPr="00D21FE8">
        <w:rPr>
          <w:rFonts w:ascii="Arial" w:hAnsi="Arial" w:cs="Arial"/>
        </w:rPr>
        <w:t xml:space="preserve">assessment could include evidence folders, digital evidence such as videos/photos or </w:t>
      </w:r>
      <w:r w:rsidR="00DF7720" w:rsidRPr="00D21FE8">
        <w:rPr>
          <w:rFonts w:ascii="Arial" w:hAnsi="Arial" w:cs="Arial"/>
        </w:rPr>
        <w:t>externally set</w:t>
      </w:r>
      <w:r w:rsidR="001753EF" w:rsidRPr="00D21FE8">
        <w:rPr>
          <w:rFonts w:ascii="Arial" w:hAnsi="Arial" w:cs="Arial"/>
        </w:rPr>
        <w:t xml:space="preserve"> </w:t>
      </w:r>
      <w:r w:rsidR="00F648DB" w:rsidRPr="00D21FE8">
        <w:rPr>
          <w:rFonts w:ascii="Arial" w:hAnsi="Arial" w:cs="Arial"/>
        </w:rPr>
        <w:t xml:space="preserve">(paper based or on-screen) </w:t>
      </w:r>
      <w:r w:rsidR="001753EF" w:rsidRPr="00D21FE8">
        <w:rPr>
          <w:rFonts w:ascii="Arial" w:hAnsi="Arial" w:cs="Arial"/>
        </w:rPr>
        <w:t>assessments.</w:t>
      </w:r>
      <w:r w:rsidR="007455CC" w:rsidRPr="00D21FE8">
        <w:rPr>
          <w:rFonts w:ascii="Arial" w:hAnsi="Arial" w:cs="Arial"/>
        </w:rPr>
        <w:t xml:space="preserve"> Digital systems must provide secure audit trails.</w:t>
      </w:r>
    </w:p>
    <w:p w14:paraId="2A1569B0" w14:textId="230771C8" w:rsidR="00DF7720" w:rsidRPr="00D21FE8" w:rsidRDefault="00DF7720" w:rsidP="00821D9E">
      <w:pPr>
        <w:rPr>
          <w:rFonts w:ascii="Arial" w:hAnsi="Arial" w:cs="Arial"/>
        </w:rPr>
      </w:pPr>
      <w:proofErr w:type="gramStart"/>
      <w:r w:rsidRPr="00D21FE8">
        <w:rPr>
          <w:rFonts w:ascii="Arial" w:hAnsi="Arial" w:cs="Arial"/>
        </w:rPr>
        <w:t>In order for</w:t>
      </w:r>
      <w:proofErr w:type="gramEnd"/>
      <w:r w:rsidRPr="00D21FE8">
        <w:rPr>
          <w:rFonts w:ascii="Arial" w:hAnsi="Arial" w:cs="Arial"/>
        </w:rPr>
        <w:t xml:space="preserve"> The Westminster School to achieve the aims set out on Page 1 of this policy, the centre will</w:t>
      </w:r>
      <w:r w:rsidR="00547CC0" w:rsidRPr="00D21FE8">
        <w:rPr>
          <w:rFonts w:ascii="Arial" w:hAnsi="Arial" w:cs="Arial"/>
        </w:rPr>
        <w:t>:</w:t>
      </w:r>
    </w:p>
    <w:p w14:paraId="1E074350" w14:textId="737929DB" w:rsidR="00547CC0" w:rsidRPr="00D21FE8" w:rsidRDefault="00547CC0">
      <w:pPr>
        <w:numPr>
          <w:ilvl w:val="0"/>
          <w:numId w:val="8"/>
        </w:numPr>
        <w:spacing w:after="0" w:line="240" w:lineRule="auto"/>
        <w:rPr>
          <w:rFonts w:ascii="Arial" w:hAnsi="Arial" w:cs="Arial"/>
        </w:rPr>
      </w:pPr>
      <w:r w:rsidRPr="00D21FE8">
        <w:rPr>
          <w:rFonts w:ascii="Arial" w:hAnsi="Arial" w:cs="Arial"/>
        </w:rPr>
        <w:t>Ensure learners are provided with assignments that are fit for purpose and enable them to produce the appropriate evidence for assessment.</w:t>
      </w:r>
    </w:p>
    <w:p w14:paraId="17AE1913"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Produce clear assessment plans at the beginning of programmes.</w:t>
      </w:r>
    </w:p>
    <w:p w14:paraId="0D04AC8C" w14:textId="0A47AF7F" w:rsidR="00547CC0" w:rsidRPr="00D21FE8" w:rsidRDefault="00547CC0">
      <w:pPr>
        <w:numPr>
          <w:ilvl w:val="0"/>
          <w:numId w:val="8"/>
        </w:numPr>
        <w:spacing w:after="0" w:line="240" w:lineRule="auto"/>
        <w:rPr>
          <w:rFonts w:ascii="Arial" w:hAnsi="Arial" w:cs="Arial"/>
        </w:rPr>
      </w:pPr>
      <w:r w:rsidRPr="00D21FE8">
        <w:rPr>
          <w:rFonts w:ascii="Arial" w:hAnsi="Arial" w:cs="Arial"/>
        </w:rPr>
        <w:t>Provide clear, published dates for handout. (i.e. through assessment plans)</w:t>
      </w:r>
    </w:p>
    <w:p w14:paraId="075C24A5"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Assess learners evidence using only the published assessment and grading criteria.</w:t>
      </w:r>
    </w:p>
    <w:p w14:paraId="74F680BD" w14:textId="0075AABE" w:rsidR="00547CC0" w:rsidRPr="00D21FE8" w:rsidRDefault="00547CC0">
      <w:pPr>
        <w:numPr>
          <w:ilvl w:val="0"/>
          <w:numId w:val="8"/>
        </w:numPr>
        <w:spacing w:after="0" w:line="240" w:lineRule="auto"/>
        <w:rPr>
          <w:rFonts w:ascii="Arial" w:hAnsi="Arial" w:cs="Arial"/>
        </w:rPr>
      </w:pPr>
      <w:r w:rsidRPr="00D21FE8">
        <w:rPr>
          <w:rFonts w:ascii="Arial" w:hAnsi="Arial" w:cs="Arial"/>
        </w:rPr>
        <w:t>Ensure assessment practices meet current JCQ and NCFE assessment guidance and requirements.</w:t>
      </w:r>
    </w:p>
    <w:p w14:paraId="2FB5D8B5"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Ensure assessment decisions are impartial, valid and reliable.</w:t>
      </w:r>
    </w:p>
    <w:p w14:paraId="6E476FF1"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Develop assessment procedures that will minimise the opportunity for malpractice.</w:t>
      </w:r>
    </w:p>
    <w:p w14:paraId="459E68BC" w14:textId="2A2A6C48" w:rsidR="00547CC0" w:rsidRPr="00D21FE8" w:rsidRDefault="00547CC0">
      <w:pPr>
        <w:numPr>
          <w:ilvl w:val="0"/>
          <w:numId w:val="8"/>
        </w:numPr>
        <w:spacing w:after="0" w:line="240" w:lineRule="auto"/>
        <w:rPr>
          <w:rFonts w:ascii="Arial" w:hAnsi="Arial" w:cs="Arial"/>
        </w:rPr>
      </w:pPr>
      <w:r w:rsidRPr="00D21FE8">
        <w:rPr>
          <w:rFonts w:ascii="Arial" w:hAnsi="Arial" w:cs="Arial"/>
        </w:rPr>
        <w:t>Maintain accurate and detailed records of assessment decision</w:t>
      </w:r>
      <w:r w:rsidR="00BE66F9" w:rsidRPr="00D21FE8">
        <w:rPr>
          <w:rFonts w:ascii="Arial" w:hAnsi="Arial" w:cs="Arial"/>
        </w:rPr>
        <w:t>s that are based solely on published NCFE criteria.</w:t>
      </w:r>
    </w:p>
    <w:p w14:paraId="6924DB9F" w14:textId="630E0819" w:rsidR="00547CC0" w:rsidRPr="00D21FE8" w:rsidRDefault="00547CC0">
      <w:pPr>
        <w:numPr>
          <w:ilvl w:val="0"/>
          <w:numId w:val="8"/>
        </w:numPr>
        <w:spacing w:after="0" w:line="240" w:lineRule="auto"/>
        <w:rPr>
          <w:rFonts w:ascii="Arial" w:hAnsi="Arial" w:cs="Arial"/>
        </w:rPr>
      </w:pPr>
      <w:r w:rsidRPr="00D21FE8">
        <w:rPr>
          <w:rFonts w:ascii="Arial" w:hAnsi="Arial" w:cs="Arial"/>
        </w:rPr>
        <w:t xml:space="preserve">Maintain a robust </w:t>
      </w:r>
      <w:r w:rsidR="007B40CC" w:rsidRPr="00D21FE8">
        <w:rPr>
          <w:rFonts w:ascii="Arial" w:hAnsi="Arial" w:cs="Arial"/>
        </w:rPr>
        <w:t>IQA process</w:t>
      </w:r>
      <w:r w:rsidRPr="00D21FE8">
        <w:rPr>
          <w:rFonts w:ascii="Arial" w:hAnsi="Arial" w:cs="Arial"/>
        </w:rPr>
        <w:t>.</w:t>
      </w:r>
    </w:p>
    <w:p w14:paraId="460A4F1C"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 xml:space="preserve">Provide samples for standards verification. </w:t>
      </w:r>
    </w:p>
    <w:p w14:paraId="1489B1AD"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Monitor standards verification reports and act upon any immediate actions.</w:t>
      </w:r>
    </w:p>
    <w:p w14:paraId="0171FEC9"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Share good practice between assessors.</w:t>
      </w:r>
    </w:p>
    <w:p w14:paraId="0D481CB2"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 xml:space="preserve">Ensure that the role of the assessor is understood. </w:t>
      </w:r>
    </w:p>
    <w:p w14:paraId="22818A92" w14:textId="77777777" w:rsidR="00547CC0" w:rsidRPr="00D21FE8" w:rsidRDefault="00547CC0">
      <w:pPr>
        <w:numPr>
          <w:ilvl w:val="0"/>
          <w:numId w:val="8"/>
        </w:numPr>
        <w:spacing w:after="0" w:line="240" w:lineRule="auto"/>
        <w:rPr>
          <w:rFonts w:ascii="Arial" w:hAnsi="Arial" w:cs="Arial"/>
        </w:rPr>
      </w:pPr>
      <w:r w:rsidRPr="00D21FE8">
        <w:rPr>
          <w:rFonts w:ascii="Arial" w:hAnsi="Arial" w:cs="Arial"/>
        </w:rPr>
        <w:t xml:space="preserve">Provide resources to ensure that assessment can be performed accurately. </w:t>
      </w:r>
    </w:p>
    <w:p w14:paraId="5EADC0F7" w14:textId="46858481" w:rsidR="00547CC0" w:rsidRPr="00D21FE8" w:rsidRDefault="00547CC0">
      <w:pPr>
        <w:numPr>
          <w:ilvl w:val="0"/>
          <w:numId w:val="8"/>
        </w:numPr>
        <w:spacing w:after="0" w:line="240" w:lineRule="auto"/>
        <w:rPr>
          <w:rFonts w:ascii="Arial" w:hAnsi="Arial" w:cs="Arial"/>
        </w:rPr>
      </w:pPr>
      <w:r w:rsidRPr="00D21FE8">
        <w:rPr>
          <w:rFonts w:ascii="Arial" w:hAnsi="Arial" w:cs="Arial"/>
        </w:rPr>
        <w:t xml:space="preserve">Maintain and store securely all assessment and </w:t>
      </w:r>
      <w:r w:rsidR="00BE66F9" w:rsidRPr="00D21FE8">
        <w:rPr>
          <w:rFonts w:ascii="Arial" w:hAnsi="Arial" w:cs="Arial"/>
        </w:rPr>
        <w:t>IQA</w:t>
      </w:r>
      <w:r w:rsidRPr="00D21FE8">
        <w:rPr>
          <w:rFonts w:ascii="Arial" w:hAnsi="Arial" w:cs="Arial"/>
        </w:rPr>
        <w:t xml:space="preserve"> in accordance with NCFE guidelines</w:t>
      </w:r>
      <w:r w:rsidR="008D0778" w:rsidRPr="00D21FE8">
        <w:rPr>
          <w:rFonts w:ascii="Arial" w:hAnsi="Arial" w:cs="Arial"/>
        </w:rPr>
        <w:t>.</w:t>
      </w:r>
    </w:p>
    <w:p w14:paraId="0744F0D8" w14:textId="22E66DEB" w:rsidR="00F648DB" w:rsidRPr="00D21FE8" w:rsidRDefault="00F648DB">
      <w:pPr>
        <w:numPr>
          <w:ilvl w:val="0"/>
          <w:numId w:val="8"/>
        </w:numPr>
        <w:spacing w:after="0" w:line="240" w:lineRule="auto"/>
        <w:rPr>
          <w:rFonts w:ascii="Arial" w:hAnsi="Arial" w:cs="Arial"/>
        </w:rPr>
      </w:pPr>
      <w:r w:rsidRPr="00D21FE8">
        <w:rPr>
          <w:rFonts w:ascii="Arial" w:hAnsi="Arial" w:cs="Arial"/>
        </w:rPr>
        <w:t>Ensure that accurate records are maintained for a minimum of 3 years post-certification.</w:t>
      </w:r>
    </w:p>
    <w:p w14:paraId="6CE2F8BB" w14:textId="77777777" w:rsidR="005240A6" w:rsidRPr="00D21FE8" w:rsidRDefault="005240A6" w:rsidP="005240A6">
      <w:pPr>
        <w:spacing w:after="0" w:line="240" w:lineRule="auto"/>
        <w:rPr>
          <w:rFonts w:ascii="Arial" w:hAnsi="Arial" w:cs="Arial"/>
        </w:rPr>
      </w:pPr>
    </w:p>
    <w:p w14:paraId="238C601B" w14:textId="22B407B3" w:rsidR="005240A6" w:rsidRPr="00D21FE8" w:rsidRDefault="005240A6" w:rsidP="005240A6">
      <w:pPr>
        <w:pStyle w:val="Heading2"/>
        <w:rPr>
          <w:rFonts w:ascii="Arial" w:hAnsi="Arial" w:cs="Arial"/>
        </w:rPr>
      </w:pPr>
      <w:r w:rsidRPr="00D21FE8">
        <w:rPr>
          <w:rFonts w:ascii="Arial" w:hAnsi="Arial" w:cs="Arial"/>
        </w:rPr>
        <w:t>Externally set (paper based or on-screen) assessments</w:t>
      </w:r>
    </w:p>
    <w:p w14:paraId="33D0FA2E" w14:textId="70C7AB9A" w:rsidR="005240A6" w:rsidRPr="00D21FE8" w:rsidRDefault="005240A6">
      <w:pPr>
        <w:pStyle w:val="ListParagraph"/>
        <w:numPr>
          <w:ilvl w:val="0"/>
          <w:numId w:val="9"/>
        </w:numPr>
        <w:rPr>
          <w:rFonts w:ascii="Arial" w:hAnsi="Arial" w:cs="Arial"/>
        </w:rPr>
      </w:pPr>
      <w:r w:rsidRPr="00D21FE8">
        <w:rPr>
          <w:rFonts w:ascii="Arial" w:hAnsi="Arial" w:cs="Arial"/>
        </w:rPr>
        <w:t xml:space="preserve">Entries will comply with NCFE deadlines. </w:t>
      </w:r>
    </w:p>
    <w:p w14:paraId="58EB7B6F" w14:textId="78DC5361" w:rsidR="005240A6" w:rsidRPr="00D21FE8" w:rsidRDefault="005240A6">
      <w:pPr>
        <w:pStyle w:val="ListParagraph"/>
        <w:numPr>
          <w:ilvl w:val="0"/>
          <w:numId w:val="9"/>
        </w:numPr>
        <w:rPr>
          <w:rFonts w:ascii="Arial" w:hAnsi="Arial" w:cs="Arial"/>
        </w:rPr>
      </w:pPr>
      <w:r w:rsidRPr="00D21FE8">
        <w:rPr>
          <w:rFonts w:ascii="Arial" w:hAnsi="Arial" w:cs="Arial"/>
        </w:rPr>
        <w:t>Exams will be conducted in line with JCQ ICE</w:t>
      </w:r>
      <w:r w:rsidR="006047BE" w:rsidRPr="00D21FE8">
        <w:rPr>
          <w:rFonts w:ascii="Arial" w:hAnsi="Arial" w:cs="Arial"/>
        </w:rPr>
        <w:t>.</w:t>
      </w:r>
    </w:p>
    <w:p w14:paraId="0379CAAB" w14:textId="4ED3FCD4" w:rsidR="006047BE" w:rsidRPr="00D21FE8" w:rsidRDefault="006047BE">
      <w:pPr>
        <w:pStyle w:val="ListParagraph"/>
        <w:numPr>
          <w:ilvl w:val="0"/>
          <w:numId w:val="9"/>
        </w:numPr>
        <w:rPr>
          <w:rFonts w:ascii="Arial" w:hAnsi="Arial" w:cs="Arial"/>
        </w:rPr>
      </w:pPr>
      <w:r w:rsidRPr="00D21FE8">
        <w:rPr>
          <w:rFonts w:ascii="Arial" w:hAnsi="Arial" w:cs="Arial"/>
        </w:rPr>
        <w:t xml:space="preserve">Secure storage arrangements will be in place and meet JCQ requirements. </w:t>
      </w:r>
    </w:p>
    <w:p w14:paraId="7FD74F13" w14:textId="65F83914" w:rsidR="006047BE" w:rsidRPr="00D21FE8" w:rsidRDefault="006047BE">
      <w:pPr>
        <w:pStyle w:val="ListParagraph"/>
        <w:numPr>
          <w:ilvl w:val="0"/>
          <w:numId w:val="9"/>
        </w:numPr>
        <w:rPr>
          <w:rFonts w:ascii="Arial" w:hAnsi="Arial" w:cs="Arial"/>
        </w:rPr>
      </w:pPr>
      <w:r w:rsidRPr="00D21FE8">
        <w:rPr>
          <w:rFonts w:ascii="Arial" w:hAnsi="Arial" w:cs="Arial"/>
        </w:rPr>
        <w:t xml:space="preserve">Clear assessment schedules will be communicated with learners and parents/carers, including schedules for </w:t>
      </w:r>
      <w:r w:rsidR="00F013CF" w:rsidRPr="00D21FE8">
        <w:rPr>
          <w:rFonts w:ascii="Arial" w:hAnsi="Arial" w:cs="Arial"/>
        </w:rPr>
        <w:t xml:space="preserve">mock assessments. </w:t>
      </w:r>
    </w:p>
    <w:p w14:paraId="0567AD4F" w14:textId="712CF1D6" w:rsidR="006047BE" w:rsidRPr="00D21FE8" w:rsidRDefault="006047BE">
      <w:pPr>
        <w:pStyle w:val="ListParagraph"/>
        <w:numPr>
          <w:ilvl w:val="0"/>
          <w:numId w:val="9"/>
        </w:numPr>
        <w:rPr>
          <w:rFonts w:ascii="Arial" w:hAnsi="Arial" w:cs="Arial"/>
        </w:rPr>
      </w:pPr>
      <w:r w:rsidRPr="00D21FE8">
        <w:rPr>
          <w:rFonts w:ascii="Arial" w:hAnsi="Arial" w:cs="Arial"/>
        </w:rPr>
        <w:t xml:space="preserve">Trained invigilators will supervise assessments. </w:t>
      </w:r>
    </w:p>
    <w:p w14:paraId="27C81C85" w14:textId="36378752" w:rsidR="00F013CF" w:rsidRPr="00D21FE8" w:rsidRDefault="00F013CF">
      <w:pPr>
        <w:pStyle w:val="ListParagraph"/>
        <w:numPr>
          <w:ilvl w:val="0"/>
          <w:numId w:val="9"/>
        </w:numPr>
        <w:rPr>
          <w:rFonts w:ascii="Arial" w:hAnsi="Arial" w:cs="Arial"/>
        </w:rPr>
      </w:pPr>
      <w:r w:rsidRPr="00D21FE8">
        <w:rPr>
          <w:rFonts w:ascii="Arial" w:hAnsi="Arial" w:cs="Arial"/>
        </w:rPr>
        <w:t>Any requires retakes with follow NCFE regulations.</w:t>
      </w:r>
    </w:p>
    <w:p w14:paraId="780D3B8A" w14:textId="77777777" w:rsidR="00F013CF" w:rsidRPr="00D21FE8" w:rsidRDefault="00F013CF" w:rsidP="00F013CF">
      <w:pPr>
        <w:rPr>
          <w:rFonts w:ascii="Arial" w:hAnsi="Arial" w:cs="Arial"/>
        </w:rPr>
      </w:pPr>
    </w:p>
    <w:p w14:paraId="123BC93B" w14:textId="77777777" w:rsidR="00212ABA" w:rsidRPr="00D21FE8" w:rsidRDefault="00212ABA" w:rsidP="00E32315">
      <w:pPr>
        <w:pStyle w:val="Heading2"/>
        <w:rPr>
          <w:rFonts w:ascii="Arial" w:hAnsi="Arial" w:cs="Arial"/>
        </w:rPr>
      </w:pPr>
      <w:r w:rsidRPr="00D21FE8">
        <w:rPr>
          <w:rFonts w:ascii="Arial" w:hAnsi="Arial" w:cs="Arial"/>
        </w:rPr>
        <w:t xml:space="preserve">Assessment Procedures </w:t>
      </w:r>
    </w:p>
    <w:p w14:paraId="1AA39D53" w14:textId="25A1F08F" w:rsidR="00212ABA" w:rsidRPr="00D21FE8" w:rsidRDefault="00212ABA" w:rsidP="00E32315">
      <w:pPr>
        <w:spacing w:line="240" w:lineRule="auto"/>
        <w:rPr>
          <w:rFonts w:ascii="Arial" w:hAnsi="Arial" w:cs="Arial"/>
        </w:rPr>
      </w:pPr>
      <w:r w:rsidRPr="00D21FE8">
        <w:rPr>
          <w:rFonts w:ascii="Arial" w:hAnsi="Arial" w:cs="Arial"/>
        </w:rPr>
        <w:t xml:space="preserve">As detailed above for all NCFE courses all student assessments will be assessed both internally by the teacher (if deemed appropriate – i.e. Entry Level functional skills) and an </w:t>
      </w:r>
      <w:r w:rsidRPr="00D21FE8">
        <w:rPr>
          <w:rFonts w:ascii="Arial" w:hAnsi="Arial" w:cs="Arial"/>
        </w:rPr>
        <w:lastRenderedPageBreak/>
        <w:t>assessment record sheet will be completed once the student has completed a unit</w:t>
      </w:r>
      <w:r w:rsidR="00E64D44" w:rsidRPr="00D21FE8">
        <w:rPr>
          <w:rFonts w:ascii="Arial" w:hAnsi="Arial" w:cs="Arial"/>
        </w:rPr>
        <w:t xml:space="preserve"> or units</w:t>
      </w:r>
      <w:r w:rsidRPr="00D21FE8">
        <w:rPr>
          <w:rFonts w:ascii="Arial" w:hAnsi="Arial" w:cs="Arial"/>
        </w:rPr>
        <w:t xml:space="preserve"> and externally where appropriate – for example Level One Functional skills exams. </w:t>
      </w:r>
    </w:p>
    <w:p w14:paraId="11D7382C" w14:textId="77777777" w:rsidR="00212ABA" w:rsidRPr="00D21FE8" w:rsidRDefault="00212ABA" w:rsidP="00E32315">
      <w:pPr>
        <w:spacing w:line="240" w:lineRule="auto"/>
        <w:rPr>
          <w:rFonts w:ascii="Arial" w:hAnsi="Arial" w:cs="Arial"/>
        </w:rPr>
      </w:pPr>
      <w:r w:rsidRPr="00D21FE8">
        <w:rPr>
          <w:rFonts w:ascii="Arial" w:hAnsi="Arial" w:cs="Arial"/>
        </w:rPr>
        <w:t xml:space="preserve">The school recognises that our students respond predominantly to verbal praise rather than detailed written feedback and planning should reflect this as outlined in the school assessment and feedback policy. </w:t>
      </w:r>
    </w:p>
    <w:p w14:paraId="6E2D2D8D" w14:textId="77777777" w:rsidR="004D5F7E" w:rsidRPr="00D21FE8" w:rsidRDefault="00212ABA" w:rsidP="004D5F7E">
      <w:pPr>
        <w:spacing w:line="240" w:lineRule="auto"/>
        <w:rPr>
          <w:rFonts w:ascii="Arial" w:hAnsi="Arial" w:cs="Arial"/>
        </w:rPr>
      </w:pPr>
      <w:r w:rsidRPr="00D21FE8">
        <w:rPr>
          <w:rFonts w:ascii="Arial" w:hAnsi="Arial" w:cs="Arial"/>
        </w:rPr>
        <w:t xml:space="preserve">Assessors should document </w:t>
      </w:r>
      <w:r w:rsidR="004D5F7E" w:rsidRPr="00D21FE8">
        <w:rPr>
          <w:rFonts w:ascii="Arial" w:hAnsi="Arial" w:cs="Arial"/>
        </w:rPr>
        <w:t>students’</w:t>
      </w:r>
      <w:r w:rsidRPr="00D21FE8">
        <w:rPr>
          <w:rFonts w:ascii="Arial" w:hAnsi="Arial" w:cs="Arial"/>
        </w:rPr>
        <w:t xml:space="preserve"> progress by uploading evidence onto the Evidence for Learning platform and in student portfolios as students may want to use these portfolios to help them prepare for assessments. If this is not possible then workbooks may need to be completed and stored appropriately. </w:t>
      </w:r>
    </w:p>
    <w:p w14:paraId="7B342771" w14:textId="11F1393A" w:rsidR="00212ABA" w:rsidRPr="00D21FE8" w:rsidRDefault="00212ABA" w:rsidP="004D5F7E">
      <w:pPr>
        <w:spacing w:line="240" w:lineRule="auto"/>
        <w:rPr>
          <w:rFonts w:ascii="Arial" w:hAnsi="Arial" w:cs="Arial"/>
        </w:rPr>
      </w:pPr>
      <w:r w:rsidRPr="00D21FE8">
        <w:rPr>
          <w:rFonts w:ascii="Arial" w:hAnsi="Arial" w:cs="Arial"/>
        </w:rPr>
        <w:t>This evidence should be:</w:t>
      </w:r>
    </w:p>
    <w:p w14:paraId="1ADA21F9" w14:textId="77777777" w:rsidR="00212ABA" w:rsidRPr="00D21FE8" w:rsidRDefault="00212ABA">
      <w:pPr>
        <w:numPr>
          <w:ilvl w:val="0"/>
          <w:numId w:val="10"/>
        </w:numPr>
        <w:spacing w:after="0" w:line="240" w:lineRule="auto"/>
        <w:rPr>
          <w:rFonts w:ascii="Arial" w:hAnsi="Arial" w:cs="Arial"/>
        </w:rPr>
      </w:pPr>
      <w:r w:rsidRPr="00D21FE8">
        <w:rPr>
          <w:rFonts w:ascii="Arial" w:hAnsi="Arial" w:cs="Arial"/>
        </w:rPr>
        <w:t>Clear and easy to understand.</w:t>
      </w:r>
    </w:p>
    <w:p w14:paraId="5299BFDB" w14:textId="1165B0E5" w:rsidR="004D5F7E" w:rsidRPr="00D21FE8" w:rsidRDefault="004D5F7E">
      <w:pPr>
        <w:numPr>
          <w:ilvl w:val="0"/>
          <w:numId w:val="10"/>
        </w:numPr>
        <w:spacing w:after="0" w:line="240" w:lineRule="auto"/>
        <w:rPr>
          <w:rFonts w:ascii="Arial" w:hAnsi="Arial" w:cs="Arial"/>
        </w:rPr>
      </w:pPr>
      <w:r w:rsidRPr="00D21FE8">
        <w:rPr>
          <w:rFonts w:ascii="Arial" w:hAnsi="Arial" w:cs="Arial"/>
        </w:rPr>
        <w:t xml:space="preserve">Organised effectively in so that moderation can be </w:t>
      </w:r>
      <w:r w:rsidR="004B2BA1" w:rsidRPr="00D21FE8">
        <w:rPr>
          <w:rFonts w:ascii="Arial" w:hAnsi="Arial" w:cs="Arial"/>
        </w:rPr>
        <w:t>undertaken effectively.</w:t>
      </w:r>
    </w:p>
    <w:p w14:paraId="3D56141D" w14:textId="77777777" w:rsidR="00212ABA" w:rsidRPr="00D21FE8" w:rsidRDefault="00212ABA">
      <w:pPr>
        <w:numPr>
          <w:ilvl w:val="0"/>
          <w:numId w:val="10"/>
        </w:numPr>
        <w:spacing w:after="0" w:line="240" w:lineRule="auto"/>
        <w:rPr>
          <w:rFonts w:ascii="Arial" w:hAnsi="Arial" w:cs="Arial"/>
        </w:rPr>
      </w:pPr>
      <w:r w:rsidRPr="00D21FE8">
        <w:rPr>
          <w:rFonts w:ascii="Arial" w:hAnsi="Arial" w:cs="Arial"/>
        </w:rPr>
        <w:t xml:space="preserve">Be linked to the assignment brief and assessment outcomes. </w:t>
      </w:r>
    </w:p>
    <w:p w14:paraId="2A4E8164" w14:textId="77777777" w:rsidR="00212ABA" w:rsidRPr="00D21FE8" w:rsidRDefault="00212ABA">
      <w:pPr>
        <w:numPr>
          <w:ilvl w:val="0"/>
          <w:numId w:val="10"/>
        </w:numPr>
        <w:spacing w:after="0" w:line="240" w:lineRule="auto"/>
        <w:rPr>
          <w:rFonts w:ascii="Arial" w:hAnsi="Arial" w:cs="Arial"/>
        </w:rPr>
      </w:pPr>
      <w:r w:rsidRPr="00D21FE8">
        <w:rPr>
          <w:rFonts w:ascii="Arial" w:hAnsi="Arial" w:cs="Arial"/>
        </w:rPr>
        <w:t>Photos and videos should be of good quality.</w:t>
      </w:r>
    </w:p>
    <w:p w14:paraId="6C229948" w14:textId="11B18B31" w:rsidR="00212ABA" w:rsidRPr="00D21FE8" w:rsidRDefault="004B2BA1">
      <w:pPr>
        <w:numPr>
          <w:ilvl w:val="0"/>
          <w:numId w:val="10"/>
        </w:numPr>
        <w:spacing w:after="0" w:line="240" w:lineRule="auto"/>
        <w:rPr>
          <w:rFonts w:ascii="Arial" w:hAnsi="Arial" w:cs="Arial"/>
        </w:rPr>
      </w:pPr>
      <w:r w:rsidRPr="00D21FE8">
        <w:rPr>
          <w:rFonts w:ascii="Arial" w:hAnsi="Arial" w:cs="Arial"/>
        </w:rPr>
        <w:t>Dated</w:t>
      </w:r>
      <w:r w:rsidR="00212ABA" w:rsidRPr="00D21FE8">
        <w:rPr>
          <w:rFonts w:ascii="Arial" w:hAnsi="Arial" w:cs="Arial"/>
        </w:rPr>
        <w:t xml:space="preserve"> near to when the piece of work has been completed. </w:t>
      </w:r>
    </w:p>
    <w:p w14:paraId="065F3E65" w14:textId="013FC7F2" w:rsidR="00212ABA" w:rsidRPr="00D21FE8" w:rsidRDefault="00212ABA">
      <w:pPr>
        <w:numPr>
          <w:ilvl w:val="0"/>
          <w:numId w:val="10"/>
        </w:numPr>
        <w:spacing w:after="0" w:line="240" w:lineRule="auto"/>
        <w:rPr>
          <w:rFonts w:ascii="Arial" w:hAnsi="Arial" w:cs="Arial"/>
        </w:rPr>
      </w:pPr>
      <w:r w:rsidRPr="00D21FE8">
        <w:rPr>
          <w:rFonts w:ascii="Arial" w:hAnsi="Arial" w:cs="Arial"/>
        </w:rPr>
        <w:t xml:space="preserve">Linked to short term and medium term </w:t>
      </w:r>
      <w:r w:rsidR="008752D6" w:rsidRPr="00D21FE8">
        <w:rPr>
          <w:rFonts w:ascii="Arial" w:hAnsi="Arial" w:cs="Arial"/>
        </w:rPr>
        <w:t>planning.</w:t>
      </w:r>
    </w:p>
    <w:p w14:paraId="733A56CD" w14:textId="77777777" w:rsidR="008752D6" w:rsidRPr="00D21FE8" w:rsidRDefault="008752D6" w:rsidP="008752D6">
      <w:pPr>
        <w:spacing w:after="0" w:line="240" w:lineRule="auto"/>
        <w:ind w:left="720"/>
        <w:rPr>
          <w:rFonts w:ascii="Arial" w:hAnsi="Arial" w:cs="Arial"/>
        </w:rPr>
      </w:pPr>
    </w:p>
    <w:p w14:paraId="7C954B04" w14:textId="77777777" w:rsidR="008752D6" w:rsidRPr="00D21FE8" w:rsidRDefault="00212ABA" w:rsidP="008752D6">
      <w:pPr>
        <w:spacing w:line="240" w:lineRule="auto"/>
        <w:rPr>
          <w:rFonts w:ascii="Arial" w:hAnsi="Arial" w:cs="Arial"/>
        </w:rPr>
      </w:pPr>
      <w:r w:rsidRPr="00D21FE8">
        <w:rPr>
          <w:rFonts w:ascii="Arial" w:hAnsi="Arial" w:cs="Arial"/>
        </w:rPr>
        <w:t xml:space="preserve">Evidence for Learning Journeys may need to be printed out for verification and if this is the case it is </w:t>
      </w:r>
      <w:r w:rsidR="008752D6" w:rsidRPr="00D21FE8">
        <w:rPr>
          <w:rFonts w:ascii="Arial" w:hAnsi="Arial" w:cs="Arial"/>
        </w:rPr>
        <w:t>best</w:t>
      </w:r>
      <w:r w:rsidRPr="00D21FE8">
        <w:rPr>
          <w:rFonts w:ascii="Arial" w:hAnsi="Arial" w:cs="Arial"/>
        </w:rPr>
        <w:t xml:space="preserve"> practice for students to initial their pictures for authenticity. </w:t>
      </w:r>
    </w:p>
    <w:p w14:paraId="6F8C3792" w14:textId="77777777" w:rsidR="008752D6" w:rsidRPr="00D21FE8" w:rsidRDefault="008752D6" w:rsidP="008752D6">
      <w:pPr>
        <w:spacing w:line="240" w:lineRule="auto"/>
        <w:rPr>
          <w:rFonts w:ascii="Arial" w:hAnsi="Arial" w:cs="Arial"/>
        </w:rPr>
      </w:pPr>
    </w:p>
    <w:p w14:paraId="3AD16242" w14:textId="77777777" w:rsidR="008752D6" w:rsidRPr="00D21FE8" w:rsidRDefault="00212ABA" w:rsidP="008752D6">
      <w:pPr>
        <w:spacing w:line="240" w:lineRule="auto"/>
        <w:rPr>
          <w:rFonts w:ascii="Arial" w:hAnsi="Arial" w:cs="Arial"/>
        </w:rPr>
      </w:pPr>
      <w:r w:rsidRPr="00D21FE8">
        <w:rPr>
          <w:rFonts w:ascii="Arial" w:hAnsi="Arial" w:cs="Arial"/>
        </w:rPr>
        <w:t>Other methods of recording student progress may be through:</w:t>
      </w:r>
    </w:p>
    <w:p w14:paraId="6026172C" w14:textId="7A9A2D73" w:rsidR="00212ABA" w:rsidRPr="00D21FE8" w:rsidRDefault="00212ABA">
      <w:pPr>
        <w:pStyle w:val="ListParagraph"/>
        <w:numPr>
          <w:ilvl w:val="0"/>
          <w:numId w:val="11"/>
        </w:numPr>
        <w:spacing w:line="240" w:lineRule="auto"/>
        <w:rPr>
          <w:rFonts w:ascii="Arial" w:hAnsi="Arial" w:cs="Arial"/>
        </w:rPr>
      </w:pPr>
      <w:r w:rsidRPr="00D21FE8">
        <w:rPr>
          <w:rFonts w:ascii="Arial" w:hAnsi="Arial" w:cs="Arial"/>
        </w:rPr>
        <w:t>Observations Records</w:t>
      </w:r>
      <w:r w:rsidR="008752D6" w:rsidRPr="00D21FE8">
        <w:rPr>
          <w:rFonts w:ascii="Arial" w:hAnsi="Arial" w:cs="Arial"/>
        </w:rPr>
        <w:t>.</w:t>
      </w:r>
    </w:p>
    <w:p w14:paraId="5A228D78" w14:textId="07CE9475" w:rsidR="008752D6" w:rsidRPr="00D21FE8" w:rsidRDefault="00212ABA">
      <w:pPr>
        <w:pStyle w:val="ListParagraph"/>
        <w:numPr>
          <w:ilvl w:val="0"/>
          <w:numId w:val="11"/>
        </w:numPr>
        <w:spacing w:line="240" w:lineRule="auto"/>
        <w:rPr>
          <w:rFonts w:ascii="Arial" w:hAnsi="Arial" w:cs="Arial"/>
        </w:rPr>
      </w:pPr>
      <w:r w:rsidRPr="00D21FE8">
        <w:rPr>
          <w:rFonts w:ascii="Arial" w:hAnsi="Arial" w:cs="Arial"/>
        </w:rPr>
        <w:t>Recording of question and answer sessions</w:t>
      </w:r>
      <w:r w:rsidR="008752D6" w:rsidRPr="00D21FE8">
        <w:rPr>
          <w:rFonts w:ascii="Arial" w:hAnsi="Arial" w:cs="Arial"/>
        </w:rPr>
        <w:t>.</w:t>
      </w:r>
      <w:r w:rsidRPr="00D21FE8">
        <w:rPr>
          <w:rFonts w:ascii="Arial" w:hAnsi="Arial" w:cs="Arial"/>
        </w:rPr>
        <w:t xml:space="preserve"> (both group and individually)</w:t>
      </w:r>
    </w:p>
    <w:p w14:paraId="1EDC132A" w14:textId="14670909" w:rsidR="00212ABA" w:rsidRPr="00D21FE8" w:rsidRDefault="00212ABA">
      <w:pPr>
        <w:pStyle w:val="ListParagraph"/>
        <w:numPr>
          <w:ilvl w:val="0"/>
          <w:numId w:val="11"/>
        </w:numPr>
        <w:spacing w:line="240" w:lineRule="auto"/>
        <w:rPr>
          <w:rFonts w:ascii="Arial" w:hAnsi="Arial" w:cs="Arial"/>
        </w:rPr>
      </w:pPr>
      <w:r w:rsidRPr="00D21FE8">
        <w:rPr>
          <w:rFonts w:ascii="Arial" w:hAnsi="Arial" w:cs="Arial"/>
        </w:rPr>
        <w:t>Witness statements</w:t>
      </w:r>
      <w:r w:rsidR="008752D6" w:rsidRPr="00D21FE8">
        <w:rPr>
          <w:rFonts w:ascii="Arial" w:hAnsi="Arial" w:cs="Arial"/>
        </w:rPr>
        <w:t>.</w:t>
      </w:r>
    </w:p>
    <w:p w14:paraId="7BD7F936" w14:textId="4FD26108" w:rsidR="00212ABA" w:rsidRPr="00D21FE8" w:rsidRDefault="00212ABA">
      <w:pPr>
        <w:pStyle w:val="ListParagraph"/>
        <w:numPr>
          <w:ilvl w:val="0"/>
          <w:numId w:val="11"/>
        </w:numPr>
        <w:spacing w:line="240" w:lineRule="auto"/>
        <w:rPr>
          <w:rFonts w:ascii="Arial" w:hAnsi="Arial" w:cs="Arial"/>
        </w:rPr>
      </w:pPr>
      <w:r w:rsidRPr="00D21FE8">
        <w:rPr>
          <w:rFonts w:ascii="Arial" w:hAnsi="Arial" w:cs="Arial"/>
        </w:rPr>
        <w:t>Workbooks completed</w:t>
      </w:r>
      <w:r w:rsidR="008752D6" w:rsidRPr="00D21FE8">
        <w:rPr>
          <w:rFonts w:ascii="Arial" w:hAnsi="Arial" w:cs="Arial"/>
        </w:rPr>
        <w:t>.</w:t>
      </w:r>
    </w:p>
    <w:p w14:paraId="7C3442B2" w14:textId="2BF10DB5" w:rsidR="0024690F" w:rsidRPr="00D21FE8" w:rsidRDefault="0024690F">
      <w:pPr>
        <w:pStyle w:val="ListParagraph"/>
        <w:numPr>
          <w:ilvl w:val="0"/>
          <w:numId w:val="11"/>
        </w:numPr>
        <w:spacing w:line="240" w:lineRule="auto"/>
        <w:rPr>
          <w:rFonts w:ascii="Arial" w:hAnsi="Arial" w:cs="Arial"/>
        </w:rPr>
      </w:pPr>
      <w:r w:rsidRPr="00D21FE8">
        <w:rPr>
          <w:rFonts w:ascii="Arial" w:hAnsi="Arial" w:cs="Arial"/>
        </w:rPr>
        <w:t xml:space="preserve">Photos and videos. </w:t>
      </w:r>
    </w:p>
    <w:p w14:paraId="666D10E6" w14:textId="1AAB55F5" w:rsidR="00212ABA" w:rsidRPr="00D21FE8" w:rsidRDefault="0024690F">
      <w:pPr>
        <w:pStyle w:val="ListParagraph"/>
        <w:numPr>
          <w:ilvl w:val="1"/>
          <w:numId w:val="11"/>
        </w:numPr>
        <w:spacing w:line="240" w:lineRule="auto"/>
        <w:rPr>
          <w:rFonts w:ascii="Arial" w:hAnsi="Arial" w:cs="Arial"/>
        </w:rPr>
      </w:pPr>
      <w:r w:rsidRPr="00D21FE8">
        <w:rPr>
          <w:rFonts w:ascii="Arial" w:hAnsi="Arial" w:cs="Arial"/>
        </w:rPr>
        <w:t xml:space="preserve">Photo and video evidence can be a strong source of evidence, but this must be purposeful and demonstrate evidence of engagement and progress. If pictures are of a group activity, then assessment must be personalised to the learner and how that </w:t>
      </w:r>
      <w:r w:rsidR="002414C8" w:rsidRPr="00D21FE8">
        <w:rPr>
          <w:rFonts w:ascii="Arial" w:hAnsi="Arial" w:cs="Arial"/>
        </w:rPr>
        <w:t>learner</w:t>
      </w:r>
      <w:r w:rsidRPr="00D21FE8">
        <w:rPr>
          <w:rFonts w:ascii="Arial" w:hAnsi="Arial" w:cs="Arial"/>
        </w:rPr>
        <w:t xml:space="preserve"> engaged in the task/activity.</w:t>
      </w:r>
    </w:p>
    <w:p w14:paraId="2E629956" w14:textId="77777777" w:rsidR="0012489E" w:rsidRPr="00D21FE8" w:rsidRDefault="0012489E" w:rsidP="0012489E">
      <w:pPr>
        <w:pStyle w:val="ListParagraph"/>
        <w:spacing w:line="240" w:lineRule="auto"/>
        <w:ind w:left="1440"/>
        <w:rPr>
          <w:rFonts w:ascii="Arial" w:hAnsi="Arial" w:cs="Arial"/>
        </w:rPr>
      </w:pPr>
    </w:p>
    <w:p w14:paraId="012E4836" w14:textId="77777777" w:rsidR="00212ABA" w:rsidRPr="00D21FE8" w:rsidRDefault="00212ABA" w:rsidP="0012489E">
      <w:pPr>
        <w:pStyle w:val="Heading2"/>
        <w:rPr>
          <w:rFonts w:ascii="Arial" w:hAnsi="Arial" w:cs="Arial"/>
        </w:rPr>
      </w:pPr>
      <w:r w:rsidRPr="00D21FE8">
        <w:rPr>
          <w:rFonts w:ascii="Arial" w:hAnsi="Arial" w:cs="Arial"/>
        </w:rPr>
        <w:t xml:space="preserve">Tracking Progress </w:t>
      </w:r>
    </w:p>
    <w:p w14:paraId="2C72BBC7" w14:textId="77777777" w:rsidR="00D64992" w:rsidRPr="00D21FE8" w:rsidRDefault="00212ABA">
      <w:pPr>
        <w:pStyle w:val="ListParagraph"/>
        <w:numPr>
          <w:ilvl w:val="0"/>
          <w:numId w:val="12"/>
        </w:numPr>
        <w:spacing w:after="0" w:line="240" w:lineRule="auto"/>
        <w:rPr>
          <w:rFonts w:ascii="Arial" w:hAnsi="Arial" w:cs="Arial"/>
        </w:rPr>
      </w:pPr>
      <w:r w:rsidRPr="00D21FE8">
        <w:rPr>
          <w:rFonts w:ascii="Arial" w:hAnsi="Arial" w:cs="Arial"/>
        </w:rPr>
        <w:t xml:space="preserve">Each term a data snapshot will be </w:t>
      </w:r>
      <w:r w:rsidR="001A598C" w:rsidRPr="00D21FE8">
        <w:rPr>
          <w:rFonts w:ascii="Arial" w:hAnsi="Arial" w:cs="Arial"/>
        </w:rPr>
        <w:t>entered by the course assessor</w:t>
      </w:r>
      <w:r w:rsidRPr="00D21FE8">
        <w:rPr>
          <w:rFonts w:ascii="Arial" w:hAnsi="Arial" w:cs="Arial"/>
        </w:rPr>
        <w:t xml:space="preserve"> </w:t>
      </w:r>
      <w:proofErr w:type="gramStart"/>
      <w:r w:rsidRPr="00D21FE8">
        <w:rPr>
          <w:rFonts w:ascii="Arial" w:hAnsi="Arial" w:cs="Arial"/>
        </w:rPr>
        <w:t>in order to</w:t>
      </w:r>
      <w:proofErr w:type="gramEnd"/>
      <w:r w:rsidRPr="00D21FE8">
        <w:rPr>
          <w:rFonts w:ascii="Arial" w:hAnsi="Arial" w:cs="Arial"/>
        </w:rPr>
        <w:t xml:space="preserve"> identify whether students are on track to achieve their accreditation outcomes. This will be completed </w:t>
      </w:r>
      <w:r w:rsidR="001A598C" w:rsidRPr="00D21FE8">
        <w:rPr>
          <w:rFonts w:ascii="Arial" w:hAnsi="Arial" w:cs="Arial"/>
        </w:rPr>
        <w:t>using Evidence for Learning Assessment Books.</w:t>
      </w:r>
      <w:r w:rsidRPr="00D21FE8">
        <w:rPr>
          <w:rFonts w:ascii="Arial" w:hAnsi="Arial" w:cs="Arial"/>
        </w:rPr>
        <w:t xml:space="preserve"> </w:t>
      </w:r>
    </w:p>
    <w:p w14:paraId="6CFF2760" w14:textId="79928ECB" w:rsidR="00D64992" w:rsidRPr="00D21FE8" w:rsidRDefault="00212ABA">
      <w:pPr>
        <w:pStyle w:val="ListParagraph"/>
        <w:numPr>
          <w:ilvl w:val="0"/>
          <w:numId w:val="12"/>
        </w:numPr>
        <w:spacing w:after="0" w:line="240" w:lineRule="auto"/>
        <w:rPr>
          <w:rFonts w:ascii="Arial" w:hAnsi="Arial" w:cs="Arial"/>
        </w:rPr>
      </w:pPr>
      <w:r w:rsidRPr="00D21FE8">
        <w:rPr>
          <w:rFonts w:ascii="Arial" w:hAnsi="Arial" w:cs="Arial"/>
        </w:rPr>
        <w:t xml:space="preserve">Mock assessments may be deemed appropriate </w:t>
      </w:r>
      <w:r w:rsidR="00354711" w:rsidRPr="00D21FE8">
        <w:rPr>
          <w:rFonts w:ascii="Arial" w:hAnsi="Arial" w:cs="Arial"/>
        </w:rPr>
        <w:t>to</w:t>
      </w:r>
      <w:r w:rsidRPr="00D21FE8">
        <w:rPr>
          <w:rFonts w:ascii="Arial" w:hAnsi="Arial" w:cs="Arial"/>
        </w:rPr>
        <w:t xml:space="preserve"> make judgements of </w:t>
      </w:r>
      <w:r w:rsidR="001A598C" w:rsidRPr="00D21FE8">
        <w:rPr>
          <w:rFonts w:ascii="Arial" w:hAnsi="Arial" w:cs="Arial"/>
        </w:rPr>
        <w:t>students’</w:t>
      </w:r>
      <w:r w:rsidRPr="00D21FE8">
        <w:rPr>
          <w:rFonts w:ascii="Arial" w:hAnsi="Arial" w:cs="Arial"/>
        </w:rPr>
        <w:t xml:space="preserve"> progress</w:t>
      </w:r>
      <w:r w:rsidR="00354711" w:rsidRPr="00D21FE8">
        <w:rPr>
          <w:rFonts w:ascii="Arial" w:hAnsi="Arial" w:cs="Arial"/>
        </w:rPr>
        <w:t xml:space="preserve"> and identify gaps in their knowledge</w:t>
      </w:r>
      <w:r w:rsidRPr="00D21FE8">
        <w:rPr>
          <w:rFonts w:ascii="Arial" w:hAnsi="Arial" w:cs="Arial"/>
        </w:rPr>
        <w:t xml:space="preserve">. </w:t>
      </w:r>
      <w:r w:rsidR="00354711" w:rsidRPr="00D21FE8">
        <w:rPr>
          <w:rFonts w:ascii="Arial" w:hAnsi="Arial" w:cs="Arial"/>
        </w:rPr>
        <w:t xml:space="preserve">This will then inform future planning. </w:t>
      </w:r>
      <w:r w:rsidRPr="00D21FE8">
        <w:rPr>
          <w:rFonts w:ascii="Arial" w:hAnsi="Arial" w:cs="Arial"/>
        </w:rPr>
        <w:t xml:space="preserve">These mock exams will need to be completed on the dates outlined on the whole school calendar. </w:t>
      </w:r>
    </w:p>
    <w:p w14:paraId="6794EE5F" w14:textId="0F97BC8F" w:rsidR="00212ABA" w:rsidRPr="00D21FE8" w:rsidRDefault="00212ABA">
      <w:pPr>
        <w:pStyle w:val="ListParagraph"/>
        <w:numPr>
          <w:ilvl w:val="0"/>
          <w:numId w:val="12"/>
        </w:numPr>
        <w:spacing w:after="0" w:line="240" w:lineRule="auto"/>
        <w:rPr>
          <w:rFonts w:ascii="Arial" w:hAnsi="Arial" w:cs="Arial"/>
        </w:rPr>
      </w:pPr>
      <w:r w:rsidRPr="00D21FE8">
        <w:rPr>
          <w:rFonts w:ascii="Arial" w:hAnsi="Arial" w:cs="Arial"/>
        </w:rPr>
        <w:t xml:space="preserve">All portfolios must be handed in on the stated date. If work is handed in late, a decision about whether it should be marked will be taken by the Course Leader. We recognise that due to student’s individual needs (for example medical needs) that submissions may be later than the agreed assignment brief deadline. Interventions agreed with </w:t>
      </w:r>
      <w:r w:rsidR="00D64992" w:rsidRPr="00D21FE8">
        <w:rPr>
          <w:rFonts w:ascii="Arial" w:hAnsi="Arial" w:cs="Arial"/>
        </w:rPr>
        <w:t>the Area of Learning TLR</w:t>
      </w:r>
      <w:r w:rsidR="00692E55" w:rsidRPr="00D21FE8">
        <w:rPr>
          <w:rFonts w:ascii="Arial" w:hAnsi="Arial" w:cs="Arial"/>
        </w:rPr>
        <w:t>’</w:t>
      </w:r>
      <w:r w:rsidR="00D64992" w:rsidRPr="00D21FE8">
        <w:rPr>
          <w:rFonts w:ascii="Arial" w:hAnsi="Arial" w:cs="Arial"/>
        </w:rPr>
        <w:t>s</w:t>
      </w:r>
      <w:r w:rsidRPr="00D21FE8">
        <w:rPr>
          <w:rFonts w:ascii="Arial" w:hAnsi="Arial" w:cs="Arial"/>
        </w:rPr>
        <w:t xml:space="preserve"> (see ‘submission process’ below) may then be agreed on an individual basis.</w:t>
      </w:r>
    </w:p>
    <w:p w14:paraId="54D41F12" w14:textId="77777777" w:rsidR="00212ABA" w:rsidRPr="00D21FE8" w:rsidRDefault="00212ABA" w:rsidP="00212ABA">
      <w:pPr>
        <w:spacing w:line="360" w:lineRule="auto"/>
        <w:rPr>
          <w:rFonts w:ascii="Arial" w:hAnsi="Arial" w:cs="Arial"/>
        </w:rPr>
      </w:pPr>
    </w:p>
    <w:p w14:paraId="68B8CA81" w14:textId="2FDD0986" w:rsidR="00212ABA" w:rsidRPr="00D21FE8" w:rsidRDefault="00212ABA" w:rsidP="00354711">
      <w:pPr>
        <w:pStyle w:val="Heading2"/>
        <w:rPr>
          <w:rFonts w:ascii="Arial" w:hAnsi="Arial" w:cs="Arial"/>
        </w:rPr>
      </w:pPr>
      <w:r w:rsidRPr="00D21FE8">
        <w:rPr>
          <w:rFonts w:ascii="Arial" w:hAnsi="Arial" w:cs="Arial"/>
        </w:rPr>
        <w:t xml:space="preserve">Submission </w:t>
      </w:r>
    </w:p>
    <w:p w14:paraId="31B1D47E" w14:textId="2AB943D4" w:rsidR="003422BA" w:rsidRPr="00D21FE8" w:rsidRDefault="00212ABA" w:rsidP="00692E55">
      <w:pPr>
        <w:spacing w:line="240" w:lineRule="auto"/>
        <w:rPr>
          <w:rFonts w:ascii="Arial" w:hAnsi="Arial" w:cs="Arial"/>
        </w:rPr>
      </w:pPr>
      <w:r w:rsidRPr="00D21FE8">
        <w:rPr>
          <w:rFonts w:ascii="Arial" w:hAnsi="Arial" w:cs="Arial"/>
        </w:rPr>
        <w:t xml:space="preserve">Only </w:t>
      </w:r>
      <w:r w:rsidRPr="00D21FE8">
        <w:rPr>
          <w:rFonts w:ascii="Arial" w:hAnsi="Arial" w:cs="Arial"/>
          <w:b/>
        </w:rPr>
        <w:t>one</w:t>
      </w:r>
      <w:r w:rsidRPr="00D21FE8">
        <w:rPr>
          <w:rFonts w:ascii="Arial" w:hAnsi="Arial" w:cs="Arial"/>
        </w:rPr>
        <w:t xml:space="preserve"> </w:t>
      </w:r>
      <w:r w:rsidR="00300EE2" w:rsidRPr="00D21FE8">
        <w:rPr>
          <w:rFonts w:ascii="Arial" w:hAnsi="Arial" w:cs="Arial"/>
        </w:rPr>
        <w:t xml:space="preserve">initial </w:t>
      </w:r>
      <w:r w:rsidRPr="00D21FE8">
        <w:rPr>
          <w:rFonts w:ascii="Arial" w:hAnsi="Arial" w:cs="Arial"/>
        </w:rPr>
        <w:t xml:space="preserve">submission is allowed for each </w:t>
      </w:r>
      <w:r w:rsidR="00300EE2" w:rsidRPr="00D21FE8">
        <w:rPr>
          <w:rFonts w:ascii="Arial" w:hAnsi="Arial" w:cs="Arial"/>
        </w:rPr>
        <w:t>learner.</w:t>
      </w:r>
      <w:r w:rsidRPr="00D21FE8">
        <w:rPr>
          <w:rFonts w:ascii="Arial" w:hAnsi="Arial" w:cs="Arial"/>
        </w:rPr>
        <w:t xml:space="preserve"> </w:t>
      </w:r>
    </w:p>
    <w:p w14:paraId="665FB350" w14:textId="766F94F1" w:rsidR="00212ABA" w:rsidRPr="00D21FE8" w:rsidRDefault="00212ABA" w:rsidP="00692E55">
      <w:pPr>
        <w:spacing w:line="240" w:lineRule="auto"/>
        <w:rPr>
          <w:rFonts w:ascii="Arial" w:hAnsi="Arial" w:cs="Arial"/>
        </w:rPr>
      </w:pPr>
      <w:r w:rsidRPr="00D21FE8">
        <w:rPr>
          <w:rFonts w:ascii="Arial" w:hAnsi="Arial" w:cs="Arial"/>
        </w:rPr>
        <w:lastRenderedPageBreak/>
        <w:t xml:space="preserve">The assessor must formally record the assessment result and confirm the achievement of specific assessment criteria. Assessment criteria in each unit are assessed once only. </w:t>
      </w:r>
    </w:p>
    <w:p w14:paraId="006EF4E9" w14:textId="77777777" w:rsidR="00212ABA" w:rsidRPr="00D21FE8" w:rsidRDefault="00212ABA" w:rsidP="00692E55">
      <w:pPr>
        <w:spacing w:line="240" w:lineRule="auto"/>
        <w:rPr>
          <w:rFonts w:ascii="Arial" w:hAnsi="Arial" w:cs="Arial"/>
        </w:rPr>
      </w:pPr>
    </w:p>
    <w:p w14:paraId="3A73C23F" w14:textId="7F64ABDF" w:rsidR="00212ABA" w:rsidRPr="00D21FE8" w:rsidRDefault="00212ABA" w:rsidP="001A0561">
      <w:pPr>
        <w:spacing w:line="240" w:lineRule="auto"/>
        <w:rPr>
          <w:rFonts w:ascii="Arial" w:hAnsi="Arial" w:cs="Arial"/>
        </w:rPr>
      </w:pPr>
      <w:r w:rsidRPr="00D21FE8">
        <w:rPr>
          <w:rFonts w:ascii="Arial" w:hAnsi="Arial" w:cs="Arial"/>
        </w:rPr>
        <w:t xml:space="preserve">Assessors should outline in their assessment tracking whether a student is likely to fall </w:t>
      </w:r>
      <w:r w:rsidR="001A0561" w:rsidRPr="00D21FE8">
        <w:rPr>
          <w:rFonts w:ascii="Arial" w:hAnsi="Arial" w:cs="Arial"/>
        </w:rPr>
        <w:t>behind and</w:t>
      </w:r>
      <w:r w:rsidR="00F716E6" w:rsidRPr="00D21FE8">
        <w:rPr>
          <w:rFonts w:ascii="Arial" w:hAnsi="Arial" w:cs="Arial"/>
        </w:rPr>
        <w:t xml:space="preserve"> discuss this during termly pupil progress meetings with Area of Learning TLR’s and other Key Personnel listed in this policy.</w:t>
      </w:r>
    </w:p>
    <w:p w14:paraId="4E36B99E" w14:textId="77777777" w:rsidR="001A0561" w:rsidRPr="00D21FE8" w:rsidRDefault="001A0561" w:rsidP="001A0561">
      <w:pPr>
        <w:spacing w:line="240" w:lineRule="auto"/>
        <w:rPr>
          <w:rFonts w:ascii="Arial" w:hAnsi="Arial" w:cs="Arial"/>
        </w:rPr>
      </w:pPr>
    </w:p>
    <w:p w14:paraId="59D3CB52" w14:textId="6572615A" w:rsidR="00212ABA" w:rsidRPr="00D21FE8" w:rsidRDefault="00212ABA" w:rsidP="00025239">
      <w:pPr>
        <w:pStyle w:val="Heading2"/>
        <w:rPr>
          <w:rFonts w:ascii="Arial" w:hAnsi="Arial" w:cs="Arial"/>
        </w:rPr>
      </w:pPr>
      <w:r w:rsidRPr="00D21FE8">
        <w:rPr>
          <w:rFonts w:ascii="Arial" w:hAnsi="Arial" w:cs="Arial"/>
        </w:rPr>
        <w:t xml:space="preserve">Resubmission </w:t>
      </w:r>
    </w:p>
    <w:p w14:paraId="039AA6A5" w14:textId="5DDABC2F" w:rsidR="00025239" w:rsidRPr="00D21FE8" w:rsidRDefault="00212ABA" w:rsidP="00025239">
      <w:pPr>
        <w:spacing w:line="240" w:lineRule="auto"/>
        <w:rPr>
          <w:rFonts w:ascii="Arial" w:hAnsi="Arial" w:cs="Arial"/>
          <w:b/>
        </w:rPr>
      </w:pPr>
      <w:r w:rsidRPr="00D21FE8">
        <w:rPr>
          <w:rFonts w:ascii="Arial" w:hAnsi="Arial" w:cs="Arial"/>
        </w:rPr>
        <w:t xml:space="preserve">Because every assignment contributes to the final qualification grade, it may be appropriate for the Lead </w:t>
      </w:r>
      <w:r w:rsidR="00431878" w:rsidRPr="00D21FE8">
        <w:rPr>
          <w:rFonts w:ascii="Arial" w:hAnsi="Arial" w:cs="Arial"/>
        </w:rPr>
        <w:t>IQA</w:t>
      </w:r>
      <w:r w:rsidRPr="00D21FE8">
        <w:rPr>
          <w:rFonts w:ascii="Arial" w:hAnsi="Arial" w:cs="Arial"/>
        </w:rPr>
        <w:t xml:space="preserve"> to authorise opportuni</w:t>
      </w:r>
      <w:r w:rsidR="00025239" w:rsidRPr="00D21FE8">
        <w:rPr>
          <w:rFonts w:ascii="Arial" w:hAnsi="Arial" w:cs="Arial"/>
        </w:rPr>
        <w:t>ties</w:t>
      </w:r>
      <w:r w:rsidRPr="00D21FE8">
        <w:rPr>
          <w:rFonts w:ascii="Arial" w:hAnsi="Arial" w:cs="Arial"/>
        </w:rPr>
        <w:t xml:space="preserve"> for a pupil to resubmit evidence to meet assessment criteria targeted by an assignment. </w:t>
      </w:r>
    </w:p>
    <w:p w14:paraId="1DF33636" w14:textId="5797697F" w:rsidR="00212ABA" w:rsidRPr="00D21FE8" w:rsidRDefault="00212ABA" w:rsidP="00025239">
      <w:pPr>
        <w:spacing w:line="240" w:lineRule="auto"/>
        <w:rPr>
          <w:rFonts w:ascii="Arial" w:hAnsi="Arial" w:cs="Arial"/>
          <w:b/>
        </w:rPr>
      </w:pPr>
      <w:r w:rsidRPr="00D21FE8">
        <w:rPr>
          <w:rFonts w:ascii="Arial" w:hAnsi="Arial" w:cs="Arial"/>
        </w:rPr>
        <w:t xml:space="preserve">The </w:t>
      </w:r>
      <w:r w:rsidR="00431878" w:rsidRPr="00D21FE8">
        <w:rPr>
          <w:rFonts w:ascii="Arial" w:hAnsi="Arial" w:cs="Arial"/>
        </w:rPr>
        <w:t>L</w:t>
      </w:r>
      <w:r w:rsidRPr="00D21FE8">
        <w:rPr>
          <w:rFonts w:ascii="Arial" w:hAnsi="Arial" w:cs="Arial"/>
        </w:rPr>
        <w:t xml:space="preserve">ead IQA can only authorise a resubmission if </w:t>
      </w:r>
      <w:proofErr w:type="gramStart"/>
      <w:r w:rsidRPr="00D21FE8">
        <w:rPr>
          <w:rFonts w:ascii="Arial" w:hAnsi="Arial" w:cs="Arial"/>
        </w:rPr>
        <w:t>all of</w:t>
      </w:r>
      <w:proofErr w:type="gramEnd"/>
      <w:r w:rsidRPr="00D21FE8">
        <w:rPr>
          <w:rFonts w:ascii="Arial" w:hAnsi="Arial" w:cs="Arial"/>
        </w:rPr>
        <w:t xml:space="preserve"> the following conditions are met:</w:t>
      </w:r>
    </w:p>
    <w:p w14:paraId="63E71726" w14:textId="0B26B736" w:rsidR="00212ABA" w:rsidRPr="00D21FE8" w:rsidRDefault="00642EB8">
      <w:pPr>
        <w:pStyle w:val="ListParagraph"/>
        <w:numPr>
          <w:ilvl w:val="0"/>
          <w:numId w:val="13"/>
        </w:numPr>
        <w:spacing w:after="0" w:line="240" w:lineRule="auto"/>
        <w:rPr>
          <w:rFonts w:ascii="Arial" w:hAnsi="Arial" w:cs="Arial"/>
        </w:rPr>
      </w:pPr>
      <w:r w:rsidRPr="00D21FE8">
        <w:rPr>
          <w:rFonts w:ascii="Arial" w:hAnsi="Arial" w:cs="Arial"/>
        </w:rPr>
        <w:t>T</w:t>
      </w:r>
      <w:r w:rsidR="00212ABA" w:rsidRPr="00D21FE8">
        <w:rPr>
          <w:rFonts w:ascii="Arial" w:hAnsi="Arial" w:cs="Arial"/>
        </w:rPr>
        <w:t xml:space="preserve">he pupil has met initial deadlines set in the assignment, or has met an </w:t>
      </w:r>
      <w:r w:rsidR="00212ABA" w:rsidRPr="00D21FE8">
        <w:rPr>
          <w:rFonts w:ascii="Arial" w:hAnsi="Arial" w:cs="Arial"/>
          <w:b/>
        </w:rPr>
        <w:t>agreed</w:t>
      </w:r>
      <w:r w:rsidR="00212ABA" w:rsidRPr="00D21FE8">
        <w:rPr>
          <w:rFonts w:ascii="Arial" w:hAnsi="Arial" w:cs="Arial"/>
        </w:rPr>
        <w:t xml:space="preserve"> deadline extension; </w:t>
      </w:r>
    </w:p>
    <w:p w14:paraId="336FF747" w14:textId="6BB2081E" w:rsidR="00212ABA" w:rsidRPr="00D21FE8" w:rsidRDefault="00642EB8">
      <w:pPr>
        <w:numPr>
          <w:ilvl w:val="0"/>
          <w:numId w:val="13"/>
        </w:numPr>
        <w:spacing w:after="0" w:line="240" w:lineRule="auto"/>
        <w:rPr>
          <w:rFonts w:ascii="Arial" w:hAnsi="Arial" w:cs="Arial"/>
        </w:rPr>
      </w:pPr>
      <w:r w:rsidRPr="00D21FE8">
        <w:rPr>
          <w:rFonts w:ascii="Arial" w:hAnsi="Arial" w:cs="Arial"/>
        </w:rPr>
        <w:t>T</w:t>
      </w:r>
      <w:r w:rsidR="00212ABA" w:rsidRPr="00D21FE8">
        <w:rPr>
          <w:rFonts w:ascii="Arial" w:hAnsi="Arial" w:cs="Arial"/>
        </w:rPr>
        <w:t xml:space="preserve">he </w:t>
      </w:r>
      <w:r w:rsidRPr="00D21FE8">
        <w:rPr>
          <w:rFonts w:ascii="Arial" w:hAnsi="Arial" w:cs="Arial"/>
        </w:rPr>
        <w:t>asses</w:t>
      </w:r>
      <w:r w:rsidR="00352FA5" w:rsidRPr="00D21FE8">
        <w:rPr>
          <w:rFonts w:ascii="Arial" w:hAnsi="Arial" w:cs="Arial"/>
        </w:rPr>
        <w:t>s</w:t>
      </w:r>
      <w:r w:rsidRPr="00D21FE8">
        <w:rPr>
          <w:rFonts w:ascii="Arial" w:hAnsi="Arial" w:cs="Arial"/>
        </w:rPr>
        <w:t>or</w:t>
      </w:r>
      <w:r w:rsidR="00212ABA" w:rsidRPr="00D21FE8">
        <w:rPr>
          <w:rFonts w:ascii="Arial" w:hAnsi="Arial" w:cs="Arial"/>
        </w:rPr>
        <w:t xml:space="preserve"> judges that the pupil will be able to provide improved evidence </w:t>
      </w:r>
      <w:r w:rsidR="00212ABA" w:rsidRPr="00D21FE8">
        <w:rPr>
          <w:rFonts w:ascii="Arial" w:hAnsi="Arial" w:cs="Arial"/>
          <w:b/>
        </w:rPr>
        <w:t>without</w:t>
      </w:r>
      <w:r w:rsidR="00212ABA" w:rsidRPr="00D21FE8">
        <w:rPr>
          <w:rFonts w:ascii="Arial" w:hAnsi="Arial" w:cs="Arial"/>
        </w:rPr>
        <w:t xml:space="preserve"> further guidance; </w:t>
      </w:r>
    </w:p>
    <w:p w14:paraId="794A88AD" w14:textId="77777777" w:rsidR="009F470D" w:rsidRPr="00D21FE8" w:rsidRDefault="00642EB8">
      <w:pPr>
        <w:numPr>
          <w:ilvl w:val="0"/>
          <w:numId w:val="13"/>
        </w:numPr>
        <w:spacing w:after="0" w:line="240" w:lineRule="auto"/>
        <w:rPr>
          <w:rFonts w:ascii="Arial" w:hAnsi="Arial" w:cs="Arial"/>
        </w:rPr>
      </w:pPr>
      <w:r w:rsidRPr="00D21FE8">
        <w:rPr>
          <w:rFonts w:ascii="Arial" w:hAnsi="Arial" w:cs="Arial"/>
        </w:rPr>
        <w:t>T</w:t>
      </w:r>
      <w:r w:rsidR="00212ABA" w:rsidRPr="00D21FE8">
        <w:rPr>
          <w:rFonts w:ascii="Arial" w:hAnsi="Arial" w:cs="Arial"/>
        </w:rPr>
        <w:t xml:space="preserve">he assessor has authenticated the evidence submitted for assessment and the evidence is accompanied by a signed-and-dated declaration of authenticity by the pupil. </w:t>
      </w:r>
    </w:p>
    <w:p w14:paraId="403B46E4" w14:textId="77777777" w:rsidR="009F470D" w:rsidRPr="00D21FE8" w:rsidRDefault="009F470D" w:rsidP="009F470D">
      <w:pPr>
        <w:spacing w:after="0" w:line="240" w:lineRule="auto"/>
        <w:rPr>
          <w:rFonts w:ascii="Arial" w:hAnsi="Arial" w:cs="Arial"/>
        </w:rPr>
      </w:pPr>
    </w:p>
    <w:p w14:paraId="0316C253" w14:textId="0DF71A86" w:rsidR="00212ABA" w:rsidRPr="00D21FE8" w:rsidRDefault="00212ABA" w:rsidP="009F470D">
      <w:pPr>
        <w:spacing w:after="0" w:line="240" w:lineRule="auto"/>
        <w:rPr>
          <w:rFonts w:ascii="Arial" w:hAnsi="Arial" w:cs="Arial"/>
        </w:rPr>
      </w:pPr>
      <w:r w:rsidRPr="00D21FE8">
        <w:rPr>
          <w:rFonts w:ascii="Arial" w:hAnsi="Arial" w:cs="Arial"/>
        </w:rPr>
        <w:t>If the Lead IQA does authorise a resubmission, it must be:</w:t>
      </w:r>
    </w:p>
    <w:p w14:paraId="1B29AD11" w14:textId="595DE120" w:rsidR="00212ABA" w:rsidRPr="00D21FE8" w:rsidRDefault="009F470D">
      <w:pPr>
        <w:numPr>
          <w:ilvl w:val="0"/>
          <w:numId w:val="14"/>
        </w:numPr>
        <w:spacing w:after="0" w:line="276" w:lineRule="auto"/>
        <w:rPr>
          <w:rFonts w:ascii="Arial" w:eastAsia="Calibri" w:hAnsi="Arial" w:cs="Arial"/>
        </w:rPr>
      </w:pPr>
      <w:r w:rsidRPr="00D21FE8">
        <w:rPr>
          <w:rFonts w:ascii="Arial" w:hAnsi="Arial" w:cs="Arial"/>
        </w:rPr>
        <w:t>R</w:t>
      </w:r>
      <w:r w:rsidR="00212ABA" w:rsidRPr="00D21FE8">
        <w:rPr>
          <w:rFonts w:ascii="Arial" w:hAnsi="Arial" w:cs="Arial"/>
        </w:rPr>
        <w:t xml:space="preserve">ecorded using on the assessment record sheet; </w:t>
      </w:r>
    </w:p>
    <w:p w14:paraId="28E12086" w14:textId="03A9CE0A" w:rsidR="00212ABA" w:rsidRPr="00D21FE8" w:rsidRDefault="009F470D">
      <w:pPr>
        <w:numPr>
          <w:ilvl w:val="0"/>
          <w:numId w:val="14"/>
        </w:numPr>
        <w:spacing w:after="0" w:line="276" w:lineRule="auto"/>
        <w:rPr>
          <w:rFonts w:ascii="Arial" w:hAnsi="Arial" w:cs="Arial"/>
        </w:rPr>
      </w:pPr>
      <w:r w:rsidRPr="00D21FE8">
        <w:rPr>
          <w:rFonts w:ascii="Arial" w:hAnsi="Arial" w:cs="Arial"/>
        </w:rPr>
        <w:t>G</w:t>
      </w:r>
      <w:r w:rsidR="00212ABA" w:rsidRPr="00D21FE8">
        <w:rPr>
          <w:rFonts w:ascii="Arial" w:hAnsi="Arial" w:cs="Arial"/>
        </w:rPr>
        <w:t>iven a deadline for resubmission within 15 working days</w:t>
      </w:r>
      <w:r w:rsidRPr="00D21FE8">
        <w:rPr>
          <w:rFonts w:ascii="Arial" w:hAnsi="Arial" w:cs="Arial"/>
        </w:rPr>
        <w:t xml:space="preserve"> (term time only)</w:t>
      </w:r>
      <w:r w:rsidR="00212ABA" w:rsidRPr="00D21FE8">
        <w:rPr>
          <w:rFonts w:ascii="Arial" w:hAnsi="Arial" w:cs="Arial"/>
        </w:rPr>
        <w:t xml:space="preserve"> of the pupil receiving the results of the assessment undertaken by the pupil with no further guidance. </w:t>
      </w:r>
    </w:p>
    <w:p w14:paraId="3C381096" w14:textId="060764D5" w:rsidR="00212ABA" w:rsidRPr="00D21FE8" w:rsidRDefault="00212ABA">
      <w:pPr>
        <w:numPr>
          <w:ilvl w:val="0"/>
          <w:numId w:val="14"/>
        </w:numPr>
        <w:spacing w:after="0" w:line="276" w:lineRule="auto"/>
        <w:rPr>
          <w:rFonts w:ascii="Arial" w:hAnsi="Arial" w:cs="Arial"/>
        </w:rPr>
      </w:pPr>
      <w:r w:rsidRPr="00D21FE8">
        <w:rPr>
          <w:rFonts w:ascii="Arial" w:hAnsi="Arial" w:cs="Arial"/>
        </w:rPr>
        <w:t>Final assessment for targeted assessment criteria to be recorded on the Resubmission Assessment Record</w:t>
      </w:r>
      <w:r w:rsidR="00352FA5" w:rsidRPr="00D21FE8">
        <w:rPr>
          <w:rFonts w:ascii="Arial" w:hAnsi="Arial" w:cs="Arial"/>
        </w:rPr>
        <w:t>.</w:t>
      </w:r>
    </w:p>
    <w:p w14:paraId="65871818" w14:textId="57CCED22" w:rsidR="00352FA5" w:rsidRPr="00D21FE8" w:rsidRDefault="00352FA5">
      <w:pPr>
        <w:numPr>
          <w:ilvl w:val="0"/>
          <w:numId w:val="14"/>
        </w:numPr>
        <w:spacing w:after="0" w:line="276" w:lineRule="auto"/>
        <w:rPr>
          <w:rFonts w:ascii="Arial" w:hAnsi="Arial" w:cs="Arial"/>
        </w:rPr>
      </w:pPr>
      <w:r w:rsidRPr="00D21FE8">
        <w:rPr>
          <w:rFonts w:ascii="Arial" w:hAnsi="Arial" w:cs="Arial"/>
        </w:rPr>
        <w:t>An Authenticity declaration must be signed.</w:t>
      </w:r>
    </w:p>
    <w:p w14:paraId="35B880AC" w14:textId="77777777" w:rsidR="00864927" w:rsidRPr="00D21FE8" w:rsidRDefault="00864927" w:rsidP="00864927">
      <w:pPr>
        <w:spacing w:after="0" w:line="276" w:lineRule="auto"/>
        <w:rPr>
          <w:rFonts w:ascii="Arial" w:hAnsi="Arial" w:cs="Arial"/>
        </w:rPr>
      </w:pPr>
    </w:p>
    <w:p w14:paraId="17F8E4EE" w14:textId="51748E8D" w:rsidR="00864927" w:rsidRPr="00D21FE8" w:rsidRDefault="00864927" w:rsidP="00864927">
      <w:pPr>
        <w:pStyle w:val="Heading2"/>
        <w:rPr>
          <w:rFonts w:ascii="Arial" w:hAnsi="Arial" w:cs="Arial"/>
        </w:rPr>
      </w:pPr>
      <w:r w:rsidRPr="00D21FE8">
        <w:rPr>
          <w:rFonts w:ascii="Arial" w:hAnsi="Arial" w:cs="Arial"/>
        </w:rPr>
        <w:t>Access Arrangements, Special Considerations and Reasonable Adjustments</w:t>
      </w:r>
    </w:p>
    <w:p w14:paraId="2265605F" w14:textId="1EB3E05B" w:rsidR="00864927" w:rsidRPr="00D21FE8" w:rsidRDefault="00117272">
      <w:pPr>
        <w:pStyle w:val="ListParagraph"/>
        <w:numPr>
          <w:ilvl w:val="0"/>
          <w:numId w:val="30"/>
        </w:numPr>
        <w:rPr>
          <w:rFonts w:ascii="Arial" w:hAnsi="Arial" w:cs="Arial"/>
        </w:rPr>
      </w:pPr>
      <w:r w:rsidRPr="00D21FE8">
        <w:rPr>
          <w:rFonts w:ascii="Arial" w:hAnsi="Arial" w:cs="Arial"/>
        </w:rPr>
        <w:t>The SENCo alongside the Area of Learning TLR’s and Strategic Lead will process access arrangements via Access Arrangements Online (AAO)</w:t>
      </w:r>
    </w:p>
    <w:p w14:paraId="6492D19F" w14:textId="676807AC" w:rsidR="00117272" w:rsidRPr="00D21FE8" w:rsidRDefault="00117272">
      <w:pPr>
        <w:pStyle w:val="ListParagraph"/>
        <w:numPr>
          <w:ilvl w:val="0"/>
          <w:numId w:val="30"/>
        </w:numPr>
        <w:rPr>
          <w:rFonts w:ascii="Arial" w:hAnsi="Arial" w:cs="Arial"/>
        </w:rPr>
      </w:pPr>
      <w:r w:rsidRPr="00D21FE8">
        <w:rPr>
          <w:rFonts w:ascii="Arial" w:hAnsi="Arial" w:cs="Arial"/>
        </w:rPr>
        <w:t xml:space="preserve">Evidence of need and normal way of working will be retained. </w:t>
      </w:r>
    </w:p>
    <w:p w14:paraId="708DBDB4" w14:textId="7D6D6789" w:rsidR="00117272" w:rsidRPr="00D21FE8" w:rsidRDefault="00117272">
      <w:pPr>
        <w:pStyle w:val="ListParagraph"/>
        <w:numPr>
          <w:ilvl w:val="0"/>
          <w:numId w:val="30"/>
        </w:numPr>
        <w:rPr>
          <w:rFonts w:ascii="Arial" w:hAnsi="Arial" w:cs="Arial"/>
        </w:rPr>
      </w:pPr>
      <w:r w:rsidRPr="00D21FE8">
        <w:rPr>
          <w:rFonts w:ascii="Arial" w:hAnsi="Arial" w:cs="Arial"/>
        </w:rPr>
        <w:t xml:space="preserve">For 8 (where applicable) will be securely stored. </w:t>
      </w:r>
    </w:p>
    <w:p w14:paraId="07B54098" w14:textId="6F8ABDE6" w:rsidR="00B479AE" w:rsidRPr="00D21FE8" w:rsidRDefault="00117272">
      <w:pPr>
        <w:pStyle w:val="ListParagraph"/>
        <w:numPr>
          <w:ilvl w:val="0"/>
          <w:numId w:val="30"/>
        </w:numPr>
        <w:rPr>
          <w:rFonts w:ascii="Arial" w:hAnsi="Arial" w:cs="Arial"/>
        </w:rPr>
      </w:pPr>
      <w:r w:rsidRPr="00D21FE8">
        <w:rPr>
          <w:rFonts w:ascii="Arial" w:hAnsi="Arial" w:cs="Arial"/>
        </w:rPr>
        <w:t>Deadlines will be strictly adhered to</w:t>
      </w:r>
      <w:r w:rsidR="00B479AE" w:rsidRPr="00D21FE8">
        <w:rPr>
          <w:rFonts w:ascii="Arial" w:hAnsi="Arial" w:cs="Arial"/>
        </w:rPr>
        <w:t xml:space="preserve"> – Applications will be submitted within 7 days of the assessment. </w:t>
      </w:r>
    </w:p>
    <w:p w14:paraId="1CA4071D" w14:textId="4C3F6D5F" w:rsidR="00B479AE" w:rsidRPr="00D21FE8" w:rsidRDefault="00B479AE">
      <w:pPr>
        <w:pStyle w:val="ListParagraph"/>
        <w:numPr>
          <w:ilvl w:val="0"/>
          <w:numId w:val="30"/>
        </w:numPr>
        <w:rPr>
          <w:rFonts w:ascii="Arial" w:hAnsi="Arial" w:cs="Arial"/>
        </w:rPr>
      </w:pPr>
      <w:r w:rsidRPr="00D21FE8">
        <w:rPr>
          <w:rFonts w:ascii="Arial" w:hAnsi="Arial" w:cs="Arial"/>
        </w:rPr>
        <w:t>Evidence will be retained in line with JCQ regulations.</w:t>
      </w:r>
    </w:p>
    <w:p w14:paraId="5D5DCD9D" w14:textId="77777777" w:rsidR="00212ABA" w:rsidRPr="00D21FE8" w:rsidRDefault="00212ABA" w:rsidP="00212ABA">
      <w:pPr>
        <w:spacing w:line="360" w:lineRule="auto"/>
        <w:rPr>
          <w:rFonts w:ascii="Arial" w:hAnsi="Arial" w:cs="Arial"/>
        </w:rPr>
      </w:pPr>
    </w:p>
    <w:p w14:paraId="72A5F811" w14:textId="77777777" w:rsidR="00212ABA" w:rsidRPr="00D21FE8" w:rsidRDefault="00212ABA" w:rsidP="00651CFE">
      <w:pPr>
        <w:pStyle w:val="Heading1"/>
        <w:rPr>
          <w:rFonts w:ascii="Arial" w:hAnsi="Arial" w:cs="Arial"/>
        </w:rPr>
      </w:pPr>
      <w:r w:rsidRPr="00D21FE8">
        <w:rPr>
          <w:rFonts w:ascii="Arial" w:hAnsi="Arial" w:cs="Arial"/>
        </w:rPr>
        <w:t xml:space="preserve">Roles and Responsibilities for Assessment </w:t>
      </w:r>
    </w:p>
    <w:p w14:paraId="642AA3ED" w14:textId="77777777" w:rsidR="00212ABA" w:rsidRPr="00D21FE8" w:rsidRDefault="00212ABA" w:rsidP="00651CFE">
      <w:pPr>
        <w:pStyle w:val="Heading2"/>
        <w:rPr>
          <w:rFonts w:ascii="Arial" w:hAnsi="Arial" w:cs="Arial"/>
        </w:rPr>
      </w:pPr>
      <w:r w:rsidRPr="00D21FE8">
        <w:rPr>
          <w:rFonts w:ascii="Arial" w:hAnsi="Arial" w:cs="Arial"/>
        </w:rPr>
        <w:t>Role of the Assessor</w:t>
      </w:r>
    </w:p>
    <w:p w14:paraId="52DFAFC3" w14:textId="77777777" w:rsidR="00212ABA" w:rsidRPr="00D21FE8" w:rsidRDefault="00212ABA" w:rsidP="00651CFE">
      <w:pPr>
        <w:spacing w:line="240" w:lineRule="auto"/>
        <w:rPr>
          <w:rFonts w:ascii="Arial" w:hAnsi="Arial" w:cs="Arial"/>
        </w:rPr>
      </w:pPr>
      <w:r w:rsidRPr="00D21FE8">
        <w:rPr>
          <w:rFonts w:ascii="Arial" w:hAnsi="Arial" w:cs="Arial"/>
        </w:rPr>
        <w:t>The role of the assessor is to:</w:t>
      </w:r>
    </w:p>
    <w:p w14:paraId="6A669E8F"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Set tasks which allow each learner to demonstrate what they know, understand and can do so that they have opportunities to achieve the highest possible grade in their NCFE courses.</w:t>
      </w:r>
    </w:p>
    <w:p w14:paraId="7DDDC22A"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 xml:space="preserve">Ensure that each learner is clear about the criteria they are expected to meet in their assignments and that they are fully briefed on the skills which need to be </w:t>
      </w:r>
      <w:r w:rsidRPr="00D21FE8">
        <w:rPr>
          <w:rFonts w:ascii="Arial" w:hAnsi="Arial" w:cs="Arial"/>
        </w:rPr>
        <w:lastRenderedPageBreak/>
        <w:t>demonstrated in the portfolio components of a subject. The school recognises that for some students this may require additional visual support to identify what these expectations are.</w:t>
      </w:r>
    </w:p>
    <w:p w14:paraId="3F6ECCE1"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Encourage each learner by giving appropriate feedback to the learner and consider the needs of the learner (for example literacy levels)</w:t>
      </w:r>
    </w:p>
    <w:p w14:paraId="18B6A4E3" w14:textId="4DA5968F"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Regularly upload evidence to the Evidence for Learning platform or update and assess student portfolios and feedback regularly</w:t>
      </w:r>
      <w:r w:rsidR="005F198A" w:rsidRPr="00D21FE8">
        <w:rPr>
          <w:rFonts w:ascii="Arial" w:hAnsi="Arial" w:cs="Arial"/>
        </w:rPr>
        <w:t>.</w:t>
      </w:r>
      <w:r w:rsidRPr="00D21FE8">
        <w:rPr>
          <w:rFonts w:ascii="Arial" w:hAnsi="Arial" w:cs="Arial"/>
        </w:rPr>
        <w:t xml:space="preserve"> (</w:t>
      </w:r>
      <w:r w:rsidR="005F198A" w:rsidRPr="00D21FE8">
        <w:rPr>
          <w:rFonts w:ascii="Arial" w:hAnsi="Arial" w:cs="Arial"/>
        </w:rPr>
        <w:t>i</w:t>
      </w:r>
      <w:r w:rsidRPr="00D21FE8">
        <w:rPr>
          <w:rFonts w:ascii="Arial" w:hAnsi="Arial" w:cs="Arial"/>
        </w:rPr>
        <w:t xml:space="preserve">.e. prior to the next time the assessor </w:t>
      </w:r>
      <w:r w:rsidR="005F198A" w:rsidRPr="00D21FE8">
        <w:rPr>
          <w:rFonts w:ascii="Arial" w:hAnsi="Arial" w:cs="Arial"/>
        </w:rPr>
        <w:t>teaches</w:t>
      </w:r>
      <w:r w:rsidRPr="00D21FE8">
        <w:rPr>
          <w:rFonts w:ascii="Arial" w:hAnsi="Arial" w:cs="Arial"/>
        </w:rPr>
        <w:t xml:space="preserve"> the group again)</w:t>
      </w:r>
    </w:p>
    <w:p w14:paraId="31E06771"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Set interim deadlines for portfolios and advise learners on the appropriate amount of time to spend on the work, ensuring that it is level with the credit available. Students should be supported to identify deadlines with regular prompts.</w:t>
      </w:r>
    </w:p>
    <w:p w14:paraId="08ED1EC4"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Adhere to the Awarding Body’s specification in the assessment of learner assignments.</w:t>
      </w:r>
    </w:p>
    <w:p w14:paraId="0BC1E7F9" w14:textId="0BCD9CD3"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Ensure students are given an induction to the NCFE course prior to the start of the course and support them to understand the basic principles of the course</w:t>
      </w:r>
      <w:r w:rsidR="009A0EAF" w:rsidRPr="00D21FE8">
        <w:rPr>
          <w:rFonts w:ascii="Arial" w:hAnsi="Arial" w:cs="Arial"/>
        </w:rPr>
        <w:t>.</w:t>
      </w:r>
      <w:r w:rsidRPr="00D21FE8">
        <w:rPr>
          <w:rFonts w:ascii="Arial" w:hAnsi="Arial" w:cs="Arial"/>
        </w:rPr>
        <w:t xml:space="preserve"> (for example assessment methods)</w:t>
      </w:r>
    </w:p>
    <w:p w14:paraId="263505E0" w14:textId="20E2D37B"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Ensure that appeals and malpractice procedures have been explained to students. A requirement may</w:t>
      </w:r>
      <w:r w:rsidR="009A0EAF" w:rsidRPr="00D21FE8">
        <w:rPr>
          <w:rFonts w:ascii="Arial" w:hAnsi="Arial" w:cs="Arial"/>
        </w:rPr>
        <w:t xml:space="preserve"> </w:t>
      </w:r>
      <w:r w:rsidRPr="00D21FE8">
        <w:rPr>
          <w:rFonts w:ascii="Arial" w:hAnsi="Arial" w:cs="Arial"/>
        </w:rPr>
        <w:t>be needed to ensure that students fully understand these processes.</w:t>
      </w:r>
    </w:p>
    <w:p w14:paraId="5B2F29C8"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 xml:space="preserve">Record outcomes of assessment using appropriate documentation.  Outcomes will be held securely for 3 years, measured from the point of certification.  </w:t>
      </w:r>
    </w:p>
    <w:p w14:paraId="3B62BB78" w14:textId="5BBE9556"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Ensure each learner signs to confirm that the work is their own and that it is endorsed by the teacher after marking the work. This can be done through the printing off a student Evidence for Learning Journey at the end of the unit</w:t>
      </w:r>
      <w:r w:rsidR="00661A1F" w:rsidRPr="00D21FE8">
        <w:rPr>
          <w:rFonts w:ascii="Arial" w:hAnsi="Arial" w:cs="Arial"/>
        </w:rPr>
        <w:t>, where applicable.</w:t>
      </w:r>
    </w:p>
    <w:p w14:paraId="55BEADF4"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 xml:space="preserve">Provide accurate records of internally assessed portfolio marks to the Exams Office in a timely manner for transfer to the awarding body. </w:t>
      </w:r>
    </w:p>
    <w:p w14:paraId="0F244ECC" w14:textId="522562FE"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 xml:space="preserve">The assessor is responsible for ensuring that assessment processes are consistent and transparent, that evidence is valid, sufficient, and authentic and judgements of evidence is valid and reliable.  Due to the needs of the </w:t>
      </w:r>
      <w:proofErr w:type="gramStart"/>
      <w:r w:rsidRPr="00D21FE8">
        <w:rPr>
          <w:rFonts w:ascii="Arial" w:hAnsi="Arial" w:cs="Arial"/>
        </w:rPr>
        <w:t>pupils</w:t>
      </w:r>
      <w:proofErr w:type="gramEnd"/>
      <w:r w:rsidRPr="00D21FE8">
        <w:rPr>
          <w:rFonts w:ascii="Arial" w:hAnsi="Arial" w:cs="Arial"/>
        </w:rPr>
        <w:t xml:space="preserve"> </w:t>
      </w:r>
      <w:r w:rsidR="0036017E" w:rsidRPr="00D21FE8">
        <w:rPr>
          <w:rFonts w:ascii="Arial" w:hAnsi="Arial" w:cs="Arial"/>
        </w:rPr>
        <w:t>evidence,</w:t>
      </w:r>
      <w:r w:rsidRPr="00D21FE8">
        <w:rPr>
          <w:rFonts w:ascii="Arial" w:hAnsi="Arial" w:cs="Arial"/>
        </w:rPr>
        <w:t xml:space="preserve"> they require to complete an assignment must be made explicit and appropriate.</w:t>
      </w:r>
    </w:p>
    <w:p w14:paraId="7EEFA3D3" w14:textId="77777777" w:rsidR="00212ABA" w:rsidRPr="00D21FE8" w:rsidRDefault="00212ABA">
      <w:pPr>
        <w:pStyle w:val="ListParagraph"/>
        <w:numPr>
          <w:ilvl w:val="0"/>
          <w:numId w:val="15"/>
        </w:numPr>
        <w:spacing w:after="0" w:line="240" w:lineRule="auto"/>
        <w:rPr>
          <w:rFonts w:ascii="Arial" w:hAnsi="Arial" w:cs="Arial"/>
        </w:rPr>
      </w:pPr>
      <w:r w:rsidRPr="00D21FE8">
        <w:rPr>
          <w:rFonts w:ascii="Arial" w:hAnsi="Arial" w:cs="Arial"/>
        </w:rPr>
        <w:t>Where appropriate submitting Centre Assessed grades should be based on the understanding of how well students have engaged and understood the previous units and have accurate evidence to support this judgement.</w:t>
      </w:r>
    </w:p>
    <w:p w14:paraId="4A560FF0" w14:textId="77777777" w:rsidR="0036017E" w:rsidRPr="00D21FE8" w:rsidRDefault="0036017E" w:rsidP="0036017E">
      <w:pPr>
        <w:pStyle w:val="Heading2"/>
        <w:rPr>
          <w:rFonts w:ascii="Arial" w:hAnsi="Arial" w:cs="Arial"/>
        </w:rPr>
      </w:pPr>
    </w:p>
    <w:p w14:paraId="4A6CCCF0" w14:textId="630D07C6" w:rsidR="00212ABA" w:rsidRPr="00D21FE8" w:rsidRDefault="00212ABA" w:rsidP="0036017E">
      <w:pPr>
        <w:pStyle w:val="Heading2"/>
        <w:rPr>
          <w:rFonts w:ascii="Arial" w:hAnsi="Arial" w:cs="Arial"/>
        </w:rPr>
      </w:pPr>
      <w:r w:rsidRPr="00D21FE8">
        <w:rPr>
          <w:rFonts w:ascii="Arial" w:hAnsi="Arial" w:cs="Arial"/>
        </w:rPr>
        <w:t>Internal Quality Assurer (I</w:t>
      </w:r>
      <w:r w:rsidR="0036017E" w:rsidRPr="00D21FE8">
        <w:rPr>
          <w:rFonts w:ascii="Arial" w:hAnsi="Arial" w:cs="Arial"/>
        </w:rPr>
        <w:t>QA</w:t>
      </w:r>
      <w:r w:rsidRPr="00D21FE8">
        <w:rPr>
          <w:rFonts w:ascii="Arial" w:hAnsi="Arial" w:cs="Arial"/>
        </w:rPr>
        <w:t>)</w:t>
      </w:r>
    </w:p>
    <w:p w14:paraId="506838BF" w14:textId="32A4E8C9" w:rsidR="00212ABA" w:rsidRPr="00D21FE8" w:rsidRDefault="00AB7CF8">
      <w:pPr>
        <w:numPr>
          <w:ilvl w:val="0"/>
          <w:numId w:val="16"/>
        </w:numPr>
        <w:spacing w:after="0" w:line="276" w:lineRule="auto"/>
        <w:rPr>
          <w:rFonts w:ascii="Arial" w:hAnsi="Arial" w:cs="Arial"/>
        </w:rPr>
      </w:pPr>
      <w:r w:rsidRPr="00D21FE8">
        <w:rPr>
          <w:rFonts w:ascii="Arial" w:hAnsi="Arial" w:cs="Arial"/>
        </w:rPr>
        <w:t>The IQA is r</w:t>
      </w:r>
      <w:r w:rsidR="00212ABA" w:rsidRPr="00D21FE8">
        <w:rPr>
          <w:rFonts w:ascii="Arial" w:hAnsi="Arial" w:cs="Arial"/>
        </w:rPr>
        <w:t>esponsible for ensuring that the assessment decisions that have been made by the assessor are correct.</w:t>
      </w:r>
    </w:p>
    <w:p w14:paraId="7F7BAAE1" w14:textId="5B9C71CA" w:rsidR="00212ABA" w:rsidRPr="00D21FE8" w:rsidRDefault="00212ABA">
      <w:pPr>
        <w:numPr>
          <w:ilvl w:val="0"/>
          <w:numId w:val="16"/>
        </w:numPr>
        <w:spacing w:after="0" w:line="276" w:lineRule="auto"/>
        <w:rPr>
          <w:rFonts w:ascii="Arial" w:hAnsi="Arial" w:cs="Arial"/>
        </w:rPr>
      </w:pPr>
      <w:r w:rsidRPr="00D21FE8">
        <w:rPr>
          <w:rFonts w:ascii="Arial" w:hAnsi="Arial" w:cs="Arial"/>
        </w:rPr>
        <w:t xml:space="preserve">If assessment decisions are not deemed correct then </w:t>
      </w:r>
      <w:r w:rsidR="0036693B" w:rsidRPr="00D21FE8">
        <w:rPr>
          <w:rFonts w:ascii="Arial" w:hAnsi="Arial" w:cs="Arial"/>
        </w:rPr>
        <w:t xml:space="preserve">feedback must be given to the </w:t>
      </w:r>
      <w:r w:rsidRPr="00D21FE8">
        <w:rPr>
          <w:rFonts w:ascii="Arial" w:hAnsi="Arial" w:cs="Arial"/>
        </w:rPr>
        <w:t xml:space="preserve">assessor regarding next steps and give an appropriate time frame, linked to the assessment plan, </w:t>
      </w:r>
      <w:r w:rsidR="0036693B" w:rsidRPr="00D21FE8">
        <w:rPr>
          <w:rFonts w:ascii="Arial" w:hAnsi="Arial" w:cs="Arial"/>
        </w:rPr>
        <w:t>to</w:t>
      </w:r>
      <w:r w:rsidRPr="00D21FE8">
        <w:rPr>
          <w:rFonts w:ascii="Arial" w:hAnsi="Arial" w:cs="Arial"/>
        </w:rPr>
        <w:t xml:space="preserve"> resolve.</w:t>
      </w:r>
    </w:p>
    <w:p w14:paraId="46578840" w14:textId="77777777" w:rsidR="00212ABA" w:rsidRPr="00D21FE8" w:rsidRDefault="00212ABA">
      <w:pPr>
        <w:numPr>
          <w:ilvl w:val="0"/>
          <w:numId w:val="16"/>
        </w:numPr>
        <w:spacing w:after="0" w:line="276" w:lineRule="auto"/>
        <w:rPr>
          <w:rFonts w:ascii="Arial" w:hAnsi="Arial" w:cs="Arial"/>
        </w:rPr>
      </w:pPr>
      <w:r w:rsidRPr="00D21FE8">
        <w:rPr>
          <w:rFonts w:ascii="Arial" w:hAnsi="Arial" w:cs="Arial"/>
        </w:rPr>
        <w:t xml:space="preserve">Provide advice and support to assessor through regular communication and appropriate monitoring. </w:t>
      </w:r>
    </w:p>
    <w:p w14:paraId="2712EBAC" w14:textId="77777777" w:rsidR="00212ABA" w:rsidRPr="00D21FE8" w:rsidRDefault="00212ABA">
      <w:pPr>
        <w:numPr>
          <w:ilvl w:val="0"/>
          <w:numId w:val="16"/>
        </w:numPr>
        <w:spacing w:after="0" w:line="276" w:lineRule="auto"/>
        <w:rPr>
          <w:rFonts w:ascii="Arial" w:hAnsi="Arial" w:cs="Arial"/>
        </w:rPr>
      </w:pPr>
      <w:r w:rsidRPr="00D21FE8">
        <w:rPr>
          <w:rFonts w:ascii="Arial" w:hAnsi="Arial" w:cs="Arial"/>
        </w:rPr>
        <w:t>Ensure appropriate actions are taken and recorded.</w:t>
      </w:r>
    </w:p>
    <w:p w14:paraId="1BE7F8F5" w14:textId="67B18D68" w:rsidR="00212ABA" w:rsidRPr="00D21FE8" w:rsidRDefault="00212ABA">
      <w:pPr>
        <w:numPr>
          <w:ilvl w:val="0"/>
          <w:numId w:val="16"/>
        </w:numPr>
        <w:spacing w:after="0" w:line="276" w:lineRule="auto"/>
        <w:rPr>
          <w:rFonts w:ascii="Arial" w:hAnsi="Arial" w:cs="Arial"/>
        </w:rPr>
      </w:pPr>
      <w:r w:rsidRPr="00D21FE8">
        <w:rPr>
          <w:rFonts w:ascii="Arial" w:hAnsi="Arial" w:cs="Arial"/>
        </w:rPr>
        <w:t>Complete I</w:t>
      </w:r>
      <w:r w:rsidR="004C70EA" w:rsidRPr="00D21FE8">
        <w:rPr>
          <w:rFonts w:ascii="Arial" w:hAnsi="Arial" w:cs="Arial"/>
        </w:rPr>
        <w:t>QA</w:t>
      </w:r>
      <w:r w:rsidRPr="00D21FE8">
        <w:rPr>
          <w:rFonts w:ascii="Arial" w:hAnsi="Arial" w:cs="Arial"/>
        </w:rPr>
        <w:t xml:space="preserve"> documentation and return it </w:t>
      </w:r>
      <w:r w:rsidR="004C70EA" w:rsidRPr="00D21FE8">
        <w:rPr>
          <w:rFonts w:ascii="Arial" w:hAnsi="Arial" w:cs="Arial"/>
        </w:rPr>
        <w:t>to the Area of Learning TLR.</w:t>
      </w:r>
    </w:p>
    <w:p w14:paraId="2D468FD1" w14:textId="77777777" w:rsidR="00212ABA" w:rsidRPr="00D21FE8" w:rsidRDefault="00212ABA" w:rsidP="00212ABA">
      <w:pPr>
        <w:spacing w:line="276" w:lineRule="auto"/>
        <w:rPr>
          <w:rFonts w:ascii="Arial" w:hAnsi="Arial" w:cs="Arial"/>
        </w:rPr>
      </w:pPr>
    </w:p>
    <w:p w14:paraId="5E406EFC" w14:textId="2FC07AFD" w:rsidR="00212ABA" w:rsidRPr="00D21FE8" w:rsidRDefault="004C70EA" w:rsidP="00F9038C">
      <w:pPr>
        <w:pStyle w:val="Heading2"/>
        <w:rPr>
          <w:rFonts w:ascii="Arial" w:hAnsi="Arial" w:cs="Arial"/>
          <w:b/>
          <w:bCs/>
        </w:rPr>
      </w:pPr>
      <w:r w:rsidRPr="00D21FE8">
        <w:rPr>
          <w:rFonts w:ascii="Arial" w:hAnsi="Arial" w:cs="Arial"/>
        </w:rPr>
        <w:t>Internal Verifier (IV)</w:t>
      </w:r>
    </w:p>
    <w:p w14:paraId="68EEA418" w14:textId="32090CE2"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Complete standardisation exercises internally linked to the whole school monitoring cycle</w:t>
      </w:r>
      <w:r w:rsidR="0075065C" w:rsidRPr="00D21FE8">
        <w:rPr>
          <w:rFonts w:ascii="Arial" w:hAnsi="Arial" w:cs="Arial"/>
        </w:rPr>
        <w:t xml:space="preserve"> in line with the School Calendar.</w:t>
      </w:r>
    </w:p>
    <w:p w14:paraId="261A11CD" w14:textId="77777777"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Check that both the Assessment Plan and IV Timetable is in place and sign them as being approved.</w:t>
      </w:r>
    </w:p>
    <w:p w14:paraId="51299A39" w14:textId="38788C5A"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lastRenderedPageBreak/>
        <w:t xml:space="preserve">Periodically sample assignments and pupil work that has been </w:t>
      </w:r>
      <w:r w:rsidR="0075065C" w:rsidRPr="00D21FE8">
        <w:rPr>
          <w:rFonts w:ascii="Arial" w:hAnsi="Arial" w:cs="Arial"/>
        </w:rPr>
        <w:t>Internally Verified</w:t>
      </w:r>
      <w:r w:rsidRPr="00D21FE8">
        <w:rPr>
          <w:rFonts w:ascii="Arial" w:hAnsi="Arial" w:cs="Arial"/>
        </w:rPr>
        <w:t xml:space="preserve"> and maintain a record electronically where possible – this will be completed through a google form. </w:t>
      </w:r>
    </w:p>
    <w:p w14:paraId="440E51C0" w14:textId="77777777"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Provide feedback to assessors linked to the standardisation materials completed.</w:t>
      </w:r>
    </w:p>
    <w:p w14:paraId="746312CE" w14:textId="7E089FA7"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Check that Standards Verification arrangements have been made where applicable and that reports are fed back to staff with an action plan drawn up if appropriate of actions required in the future.</w:t>
      </w:r>
    </w:p>
    <w:p w14:paraId="17D563CC" w14:textId="11179D89"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 xml:space="preserve">Report any identified Malpractice to Deputy Headteacher – </w:t>
      </w:r>
      <w:r w:rsidR="00657D57" w:rsidRPr="00D21FE8">
        <w:rPr>
          <w:rFonts w:ascii="Arial" w:hAnsi="Arial" w:cs="Arial"/>
        </w:rPr>
        <w:t>Natalie Brenton.</w:t>
      </w:r>
    </w:p>
    <w:p w14:paraId="70623F6E" w14:textId="77777777"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 xml:space="preserve">Authorises all re-submission and re- takes. </w:t>
      </w:r>
    </w:p>
    <w:p w14:paraId="04285341" w14:textId="77777777" w:rsidR="00212ABA" w:rsidRPr="00D21FE8" w:rsidRDefault="00212ABA">
      <w:pPr>
        <w:pStyle w:val="ListParagraph"/>
        <w:numPr>
          <w:ilvl w:val="0"/>
          <w:numId w:val="17"/>
        </w:numPr>
        <w:spacing w:after="0" w:line="276" w:lineRule="auto"/>
        <w:ind w:left="720"/>
        <w:rPr>
          <w:rFonts w:ascii="Arial" w:hAnsi="Arial" w:cs="Arial"/>
        </w:rPr>
      </w:pPr>
      <w:r w:rsidRPr="00D21FE8">
        <w:rPr>
          <w:rFonts w:ascii="Arial" w:hAnsi="Arial" w:cs="Arial"/>
        </w:rPr>
        <w:t xml:space="preserve">Liaise with Exams office to send ALL sample work to the Standards Verifier. The Exams office will keep proof of postage on your behalf. </w:t>
      </w:r>
    </w:p>
    <w:p w14:paraId="1A0E947F" w14:textId="77777777" w:rsidR="00212ABA" w:rsidRPr="00D21FE8" w:rsidRDefault="00212ABA">
      <w:pPr>
        <w:numPr>
          <w:ilvl w:val="0"/>
          <w:numId w:val="18"/>
        </w:numPr>
        <w:spacing w:after="0" w:line="276" w:lineRule="auto"/>
        <w:ind w:left="720"/>
        <w:rPr>
          <w:rFonts w:ascii="Arial" w:hAnsi="Arial" w:cs="Arial"/>
        </w:rPr>
      </w:pPr>
      <w:r w:rsidRPr="00D21FE8">
        <w:rPr>
          <w:rFonts w:ascii="Arial" w:hAnsi="Arial" w:cs="Arial"/>
        </w:rPr>
        <w:t xml:space="preserve">Continue to work with the relevant staff to see how standards can be improved in NCFE qualifications. </w:t>
      </w:r>
    </w:p>
    <w:p w14:paraId="3C63823C" w14:textId="77777777" w:rsidR="00212ABA" w:rsidRPr="00D21FE8" w:rsidRDefault="00212ABA">
      <w:pPr>
        <w:numPr>
          <w:ilvl w:val="0"/>
          <w:numId w:val="2"/>
        </w:numPr>
        <w:spacing w:after="0" w:line="276" w:lineRule="auto"/>
        <w:rPr>
          <w:rFonts w:ascii="Arial" w:hAnsi="Arial" w:cs="Arial"/>
        </w:rPr>
      </w:pPr>
      <w:r w:rsidRPr="00D21FE8">
        <w:rPr>
          <w:rFonts w:ascii="Arial" w:hAnsi="Arial" w:cs="Arial"/>
        </w:rPr>
        <w:t>Share good practice with other Lead IV’s and assessors.</w:t>
      </w:r>
    </w:p>
    <w:p w14:paraId="31B79371" w14:textId="77777777" w:rsidR="00657D57" w:rsidRPr="00D21FE8" w:rsidRDefault="00657D57" w:rsidP="00657D57">
      <w:pPr>
        <w:spacing w:line="360" w:lineRule="auto"/>
        <w:rPr>
          <w:rFonts w:ascii="Arial" w:hAnsi="Arial" w:cs="Arial"/>
          <w:b/>
        </w:rPr>
      </w:pPr>
    </w:p>
    <w:p w14:paraId="3DA758C4" w14:textId="7EE4FC7F" w:rsidR="00212ABA" w:rsidRPr="00D21FE8" w:rsidRDefault="00212ABA" w:rsidP="00657D57">
      <w:pPr>
        <w:pStyle w:val="Heading2"/>
        <w:rPr>
          <w:rFonts w:ascii="Arial" w:hAnsi="Arial" w:cs="Arial"/>
        </w:rPr>
      </w:pPr>
      <w:r w:rsidRPr="00D21FE8">
        <w:rPr>
          <w:rFonts w:ascii="Arial" w:hAnsi="Arial" w:cs="Arial"/>
        </w:rPr>
        <w:t>Internal Quality Assurance</w:t>
      </w:r>
    </w:p>
    <w:p w14:paraId="40684D5D" w14:textId="77777777" w:rsidR="00657D57" w:rsidRPr="00D21FE8" w:rsidRDefault="00212ABA" w:rsidP="00657D57">
      <w:pPr>
        <w:spacing w:line="240" w:lineRule="auto"/>
        <w:rPr>
          <w:rFonts w:ascii="Arial" w:hAnsi="Arial" w:cs="Arial"/>
        </w:rPr>
      </w:pPr>
      <w:r w:rsidRPr="00D21FE8">
        <w:rPr>
          <w:rFonts w:ascii="Arial" w:hAnsi="Arial" w:cs="Arial"/>
        </w:rPr>
        <w:t xml:space="preserve">The Internal Quality Assurance process is at the heart of quality assurance on NCFE </w:t>
      </w:r>
      <w:r w:rsidR="00657D57" w:rsidRPr="00D21FE8">
        <w:rPr>
          <w:rFonts w:ascii="Arial" w:hAnsi="Arial" w:cs="Arial"/>
        </w:rPr>
        <w:t>programmes,</w:t>
      </w:r>
      <w:r w:rsidRPr="00D21FE8">
        <w:rPr>
          <w:rFonts w:ascii="Arial" w:hAnsi="Arial" w:cs="Arial"/>
        </w:rPr>
        <w:t xml:space="preserve"> and the process is to ensure that internally assessed work consistently meets national standards but can also lead to staff development and quality improvement.</w:t>
      </w:r>
    </w:p>
    <w:p w14:paraId="0D12D338" w14:textId="77777777" w:rsidR="00657D57" w:rsidRPr="00D21FE8" w:rsidRDefault="00212ABA">
      <w:pPr>
        <w:pStyle w:val="ListParagraph"/>
        <w:numPr>
          <w:ilvl w:val="0"/>
          <w:numId w:val="19"/>
        </w:numPr>
        <w:spacing w:line="240" w:lineRule="auto"/>
        <w:rPr>
          <w:rFonts w:ascii="Arial" w:hAnsi="Arial" w:cs="Arial"/>
        </w:rPr>
      </w:pPr>
      <w:r w:rsidRPr="00D21FE8">
        <w:rPr>
          <w:rFonts w:ascii="Arial" w:hAnsi="Arial" w:cs="Arial"/>
        </w:rPr>
        <w:t>Internal Verifiers will have knowledge and qualifications relevant to the qualification(s) and other competence-based award(s) for which they are responsible to ensure accurate judgements to be made regarding candidate performance in relation to competence criteria.</w:t>
      </w:r>
    </w:p>
    <w:p w14:paraId="4C04D0FA" w14:textId="46CB4B65" w:rsidR="00212ABA" w:rsidRPr="00D21FE8" w:rsidRDefault="00212ABA">
      <w:pPr>
        <w:pStyle w:val="ListParagraph"/>
        <w:numPr>
          <w:ilvl w:val="0"/>
          <w:numId w:val="19"/>
        </w:numPr>
        <w:spacing w:line="240" w:lineRule="auto"/>
        <w:rPr>
          <w:rFonts w:ascii="Arial" w:hAnsi="Arial" w:cs="Arial"/>
        </w:rPr>
      </w:pPr>
      <w:r w:rsidRPr="00D21FE8">
        <w:rPr>
          <w:rFonts w:ascii="Arial" w:hAnsi="Arial" w:cs="Arial"/>
        </w:rPr>
        <w:t>Provision will be made for communication between NCFE staff to share ‘best practice’ and areas of concern. Typically, this will be achieved through Internal Verifiers meetings</w:t>
      </w:r>
      <w:r w:rsidR="00657D57" w:rsidRPr="00D21FE8">
        <w:rPr>
          <w:rFonts w:ascii="Arial" w:hAnsi="Arial" w:cs="Arial"/>
        </w:rPr>
        <w:t xml:space="preserve"> and group moderation sessions, </w:t>
      </w:r>
      <w:r w:rsidRPr="00D21FE8">
        <w:rPr>
          <w:rFonts w:ascii="Arial" w:hAnsi="Arial" w:cs="Arial"/>
        </w:rPr>
        <w:t xml:space="preserve">at which standards and processes are discussed to maximise consistency between courses. These meetings will occur when deemed appropriate. The Westminster School has a relatively small cohort of staff delivery NCFE accreditation so professional discussion is frequent. </w:t>
      </w:r>
    </w:p>
    <w:p w14:paraId="3C5D45D4" w14:textId="77777777" w:rsidR="00C77F0E" w:rsidRPr="00D21FE8" w:rsidRDefault="00C77F0E" w:rsidP="00C77F0E">
      <w:pPr>
        <w:pStyle w:val="ListParagraph"/>
        <w:spacing w:line="240" w:lineRule="auto"/>
        <w:rPr>
          <w:rFonts w:ascii="Arial" w:hAnsi="Arial" w:cs="Arial"/>
        </w:rPr>
      </w:pPr>
    </w:p>
    <w:p w14:paraId="6FD1D472" w14:textId="77777777" w:rsidR="00212ABA" w:rsidRPr="00D21FE8" w:rsidRDefault="00212ABA" w:rsidP="00C77F0E">
      <w:pPr>
        <w:pStyle w:val="Heading2"/>
        <w:rPr>
          <w:rFonts w:ascii="Arial" w:hAnsi="Arial" w:cs="Arial"/>
        </w:rPr>
      </w:pPr>
      <w:r w:rsidRPr="00D21FE8">
        <w:rPr>
          <w:rFonts w:ascii="Arial" w:hAnsi="Arial" w:cs="Arial"/>
        </w:rPr>
        <w:t>Internal Verification of assessment decisions</w:t>
      </w:r>
    </w:p>
    <w:p w14:paraId="5FCFFA25" w14:textId="77777777" w:rsidR="00212ABA" w:rsidRPr="00D21FE8" w:rsidRDefault="00212ABA" w:rsidP="00C77F0E">
      <w:pPr>
        <w:spacing w:line="240" w:lineRule="auto"/>
        <w:rPr>
          <w:rFonts w:ascii="Arial" w:hAnsi="Arial" w:cs="Arial"/>
        </w:rPr>
      </w:pPr>
      <w:r w:rsidRPr="00D21FE8">
        <w:rPr>
          <w:rFonts w:ascii="Arial" w:hAnsi="Arial" w:cs="Arial"/>
        </w:rPr>
        <w:t>A sample of assessed work in every unit and every assignment must be internally verified to check the accuracy of assessment. As above, internal verification of assessment decisions should be carried out ideally by staff who are familiar with the NCFE assessment procedures and have subject knowledge of the programme area.</w:t>
      </w:r>
    </w:p>
    <w:p w14:paraId="7A8175B8" w14:textId="51DC33A8" w:rsidR="00212ABA" w:rsidRPr="00D21FE8" w:rsidRDefault="00212ABA" w:rsidP="00C77F0E">
      <w:pPr>
        <w:spacing w:line="240" w:lineRule="auto"/>
        <w:rPr>
          <w:rFonts w:ascii="Arial" w:hAnsi="Arial" w:cs="Arial"/>
        </w:rPr>
      </w:pPr>
      <w:r w:rsidRPr="00D21FE8">
        <w:rPr>
          <w:rFonts w:ascii="Arial" w:hAnsi="Arial" w:cs="Arial"/>
        </w:rPr>
        <w:t>Internal Quality Assurance and standardisation activities of assessed work should be recorded. If action is required, the assessor should complete this and return it to the internal verifier to sign off. This should be in line with the submitted assessment plans.</w:t>
      </w:r>
    </w:p>
    <w:p w14:paraId="2A15A6D0" w14:textId="40BDD19A" w:rsidR="00212ABA" w:rsidRPr="00D21FE8" w:rsidRDefault="00212ABA" w:rsidP="003E5490">
      <w:pPr>
        <w:spacing w:line="240" w:lineRule="auto"/>
        <w:rPr>
          <w:rFonts w:ascii="Arial" w:hAnsi="Arial" w:cs="Arial"/>
        </w:rPr>
      </w:pPr>
      <w:r w:rsidRPr="00D21FE8">
        <w:rPr>
          <w:rFonts w:ascii="Arial" w:hAnsi="Arial" w:cs="Arial"/>
        </w:rPr>
        <w:t>Internal verification of assessment decisions should not be end loaded. It is important that it is undertaken as soon as possible after assessment as this will improve the quality of assessment and not disadvantage learners. It is not mandatory, but it is strongly recommended that any internally devised form has an accurate record of programme, unit and assignment title, assessor and learner name, and includes the following questions:</w:t>
      </w:r>
    </w:p>
    <w:p w14:paraId="1BAD549A" w14:textId="77777777" w:rsidR="00212ABA" w:rsidRPr="00D21FE8" w:rsidRDefault="00212ABA">
      <w:pPr>
        <w:pStyle w:val="ListParagraph"/>
        <w:numPr>
          <w:ilvl w:val="0"/>
          <w:numId w:val="20"/>
        </w:numPr>
        <w:spacing w:after="0" w:line="360" w:lineRule="auto"/>
        <w:rPr>
          <w:rFonts w:ascii="Arial" w:hAnsi="Arial" w:cs="Arial"/>
        </w:rPr>
      </w:pPr>
      <w:r w:rsidRPr="00D21FE8">
        <w:rPr>
          <w:rFonts w:ascii="Arial" w:hAnsi="Arial" w:cs="Arial"/>
        </w:rPr>
        <w:t>Which criteria has the assessor awarded?</w:t>
      </w:r>
    </w:p>
    <w:p w14:paraId="63936605" w14:textId="77777777" w:rsidR="00212ABA" w:rsidRPr="00D21FE8" w:rsidRDefault="00212ABA">
      <w:pPr>
        <w:pStyle w:val="ListParagraph"/>
        <w:numPr>
          <w:ilvl w:val="0"/>
          <w:numId w:val="20"/>
        </w:numPr>
        <w:spacing w:after="0" w:line="360" w:lineRule="auto"/>
        <w:rPr>
          <w:rFonts w:ascii="Arial" w:hAnsi="Arial" w:cs="Arial"/>
        </w:rPr>
      </w:pPr>
      <w:proofErr w:type="gramStart"/>
      <w:r w:rsidRPr="00D21FE8">
        <w:rPr>
          <w:rFonts w:ascii="Arial" w:hAnsi="Arial" w:cs="Arial"/>
        </w:rPr>
        <w:t>So</w:t>
      </w:r>
      <w:proofErr w:type="gramEnd"/>
      <w:r w:rsidRPr="00D21FE8">
        <w:rPr>
          <w:rFonts w:ascii="Arial" w:hAnsi="Arial" w:cs="Arial"/>
        </w:rPr>
        <w:t xml:space="preserve"> they match the criteria targeted by the assignment brief?</w:t>
      </w:r>
    </w:p>
    <w:p w14:paraId="28BDB1FF" w14:textId="77777777" w:rsidR="00212ABA" w:rsidRPr="00D21FE8" w:rsidRDefault="00212ABA">
      <w:pPr>
        <w:pStyle w:val="ListParagraph"/>
        <w:numPr>
          <w:ilvl w:val="0"/>
          <w:numId w:val="20"/>
        </w:numPr>
        <w:spacing w:after="0" w:line="360" w:lineRule="auto"/>
        <w:rPr>
          <w:rFonts w:ascii="Arial" w:hAnsi="Arial" w:cs="Arial"/>
        </w:rPr>
      </w:pPr>
      <w:r w:rsidRPr="00D21FE8">
        <w:rPr>
          <w:rFonts w:ascii="Arial" w:hAnsi="Arial" w:cs="Arial"/>
        </w:rPr>
        <w:t>Has the work been assessed accurately?</w:t>
      </w:r>
    </w:p>
    <w:p w14:paraId="106257DC" w14:textId="77777777" w:rsidR="00212ABA" w:rsidRPr="00D21FE8" w:rsidRDefault="00212ABA">
      <w:pPr>
        <w:pStyle w:val="ListParagraph"/>
        <w:numPr>
          <w:ilvl w:val="0"/>
          <w:numId w:val="20"/>
        </w:numPr>
        <w:spacing w:after="0" w:line="360" w:lineRule="auto"/>
        <w:rPr>
          <w:rFonts w:ascii="Arial" w:hAnsi="Arial" w:cs="Arial"/>
        </w:rPr>
      </w:pPr>
      <w:r w:rsidRPr="00D21FE8">
        <w:rPr>
          <w:rFonts w:ascii="Arial" w:hAnsi="Arial" w:cs="Arial"/>
        </w:rPr>
        <w:t>Is there constructive feedback on assessment?</w:t>
      </w:r>
    </w:p>
    <w:p w14:paraId="27D14CB2" w14:textId="77777777" w:rsidR="00212ABA" w:rsidRPr="00D21FE8" w:rsidRDefault="00212ABA">
      <w:pPr>
        <w:pStyle w:val="ListParagraph"/>
        <w:numPr>
          <w:ilvl w:val="0"/>
          <w:numId w:val="20"/>
        </w:numPr>
        <w:spacing w:after="0" w:line="360" w:lineRule="auto"/>
        <w:rPr>
          <w:rFonts w:ascii="Arial" w:hAnsi="Arial" w:cs="Arial"/>
        </w:rPr>
      </w:pPr>
      <w:r w:rsidRPr="00D21FE8">
        <w:rPr>
          <w:rFonts w:ascii="Arial" w:hAnsi="Arial" w:cs="Arial"/>
        </w:rPr>
        <w:t>Is feedback linked to relevant grading criteria?</w:t>
      </w:r>
    </w:p>
    <w:p w14:paraId="4D52DFC6" w14:textId="270343C5" w:rsidR="00212ABA" w:rsidRPr="00D21FE8" w:rsidRDefault="00212ABA">
      <w:pPr>
        <w:pStyle w:val="ListParagraph"/>
        <w:numPr>
          <w:ilvl w:val="0"/>
          <w:numId w:val="20"/>
        </w:numPr>
        <w:spacing w:after="0" w:line="360" w:lineRule="auto"/>
        <w:rPr>
          <w:rFonts w:ascii="Arial" w:hAnsi="Arial" w:cs="Arial"/>
        </w:rPr>
      </w:pPr>
      <w:r w:rsidRPr="00D21FE8">
        <w:rPr>
          <w:rFonts w:ascii="Arial" w:hAnsi="Arial" w:cs="Arial"/>
        </w:rPr>
        <w:lastRenderedPageBreak/>
        <w:t>Are there identified opportunities for improving performance?</w:t>
      </w:r>
    </w:p>
    <w:p w14:paraId="7F5F9C9F" w14:textId="7E9C7117" w:rsidR="00212ABA" w:rsidRPr="00D21FE8" w:rsidRDefault="00212ABA" w:rsidP="003E5490">
      <w:pPr>
        <w:spacing w:line="240" w:lineRule="auto"/>
        <w:rPr>
          <w:rFonts w:ascii="Arial" w:hAnsi="Arial" w:cs="Arial"/>
        </w:rPr>
      </w:pPr>
      <w:r w:rsidRPr="00D21FE8">
        <w:rPr>
          <w:rFonts w:ascii="Arial" w:hAnsi="Arial" w:cs="Arial"/>
        </w:rPr>
        <w:t>The outcome of internal verification should be recorded on the form and if action is identified by the internal verifier, the assessor should complete this and return it to the internal verifier for signing off. The form should be signed and dated for audit purposes by the external verifier.</w:t>
      </w:r>
    </w:p>
    <w:p w14:paraId="12087CF8" w14:textId="77777777" w:rsidR="00212ABA" w:rsidRPr="00D21FE8" w:rsidRDefault="00212ABA" w:rsidP="00212ABA">
      <w:pPr>
        <w:spacing w:line="360" w:lineRule="auto"/>
        <w:rPr>
          <w:rFonts w:ascii="Arial" w:hAnsi="Arial" w:cs="Arial"/>
        </w:rPr>
      </w:pPr>
    </w:p>
    <w:p w14:paraId="6AAEFDA6" w14:textId="77777777" w:rsidR="00212ABA" w:rsidRPr="00D21FE8" w:rsidRDefault="00212ABA" w:rsidP="00471E24">
      <w:pPr>
        <w:pStyle w:val="Heading2"/>
        <w:rPr>
          <w:rFonts w:ascii="Arial" w:hAnsi="Arial" w:cs="Arial"/>
        </w:rPr>
      </w:pPr>
      <w:r w:rsidRPr="00D21FE8">
        <w:rPr>
          <w:rFonts w:ascii="Arial" w:hAnsi="Arial" w:cs="Arial"/>
        </w:rPr>
        <w:t>The Internal Quality Assurance Sample</w:t>
      </w:r>
    </w:p>
    <w:p w14:paraId="4B3F9534" w14:textId="49C23BB0" w:rsidR="00212ABA" w:rsidRPr="00D21FE8" w:rsidRDefault="00212ABA" w:rsidP="00471E24">
      <w:pPr>
        <w:spacing w:line="240" w:lineRule="auto"/>
        <w:rPr>
          <w:rFonts w:ascii="Arial" w:hAnsi="Arial" w:cs="Arial"/>
        </w:rPr>
      </w:pPr>
      <w:proofErr w:type="gramStart"/>
      <w:r w:rsidRPr="00D21FE8">
        <w:rPr>
          <w:rFonts w:ascii="Arial" w:hAnsi="Arial" w:cs="Arial"/>
        </w:rPr>
        <w:t>During the course of</w:t>
      </w:r>
      <w:proofErr w:type="gramEnd"/>
      <w:r w:rsidRPr="00D21FE8">
        <w:rPr>
          <w:rFonts w:ascii="Arial" w:hAnsi="Arial" w:cs="Arial"/>
        </w:rPr>
        <w:t xml:space="preserve"> the programme, every assessor, every unit and work from every assignment should be sampled. The sample should be constructed in a way that assures the entire assessment process rigorously. A well-constructed sample should consider the following criteria:</w:t>
      </w:r>
    </w:p>
    <w:p w14:paraId="614BD1CB" w14:textId="1F6136E5" w:rsidR="00212ABA" w:rsidRPr="00D21FE8" w:rsidRDefault="00212ABA">
      <w:pPr>
        <w:pStyle w:val="ListParagraph"/>
        <w:numPr>
          <w:ilvl w:val="0"/>
          <w:numId w:val="21"/>
        </w:numPr>
        <w:spacing w:after="0" w:line="240" w:lineRule="auto"/>
        <w:rPr>
          <w:rFonts w:ascii="Arial" w:hAnsi="Arial" w:cs="Arial"/>
        </w:rPr>
      </w:pPr>
      <w:r w:rsidRPr="00D21FE8">
        <w:rPr>
          <w:rFonts w:ascii="Arial" w:hAnsi="Arial" w:cs="Arial"/>
        </w:rPr>
        <w:t>The full range of assessment decisions made</w:t>
      </w:r>
      <w:r w:rsidR="00471E24" w:rsidRPr="00D21FE8">
        <w:rPr>
          <w:rFonts w:ascii="Arial" w:hAnsi="Arial" w:cs="Arial"/>
        </w:rPr>
        <w:t>.</w:t>
      </w:r>
      <w:r w:rsidRPr="00D21FE8">
        <w:rPr>
          <w:rFonts w:ascii="Arial" w:hAnsi="Arial" w:cs="Arial"/>
        </w:rPr>
        <w:t xml:space="preserve"> (in this case a range of levels of accreditation, for example Entry 1, Entry 2 etc</w:t>
      </w:r>
      <w:r w:rsidR="00471E24" w:rsidRPr="00D21FE8">
        <w:rPr>
          <w:rFonts w:ascii="Arial" w:hAnsi="Arial" w:cs="Arial"/>
        </w:rPr>
        <w:t>.</w:t>
      </w:r>
      <w:r w:rsidRPr="00D21FE8">
        <w:rPr>
          <w:rFonts w:ascii="Arial" w:hAnsi="Arial" w:cs="Arial"/>
        </w:rPr>
        <w:t>)</w:t>
      </w:r>
    </w:p>
    <w:p w14:paraId="34BC33C9" w14:textId="77777777" w:rsidR="00212ABA" w:rsidRPr="00D21FE8" w:rsidRDefault="00212ABA">
      <w:pPr>
        <w:pStyle w:val="ListParagraph"/>
        <w:numPr>
          <w:ilvl w:val="0"/>
          <w:numId w:val="21"/>
        </w:numPr>
        <w:spacing w:after="0" w:line="240" w:lineRule="auto"/>
        <w:rPr>
          <w:rFonts w:ascii="Arial" w:hAnsi="Arial" w:cs="Arial"/>
        </w:rPr>
      </w:pPr>
      <w:r w:rsidRPr="00D21FE8">
        <w:rPr>
          <w:rFonts w:ascii="Arial" w:hAnsi="Arial" w:cs="Arial"/>
        </w:rPr>
        <w:t>The experience of the assessor: new and inexperienced assessors should have more work internally verified than an experienced assessor.</w:t>
      </w:r>
    </w:p>
    <w:p w14:paraId="331B7419" w14:textId="77777777" w:rsidR="00212ABA" w:rsidRPr="00D21FE8" w:rsidRDefault="00212ABA">
      <w:pPr>
        <w:pStyle w:val="ListParagraph"/>
        <w:numPr>
          <w:ilvl w:val="0"/>
          <w:numId w:val="21"/>
        </w:numPr>
        <w:spacing w:after="0" w:line="240" w:lineRule="auto"/>
        <w:rPr>
          <w:rFonts w:ascii="Arial" w:hAnsi="Arial" w:cs="Arial"/>
        </w:rPr>
      </w:pPr>
      <w:r w:rsidRPr="00D21FE8">
        <w:rPr>
          <w:rFonts w:ascii="Arial" w:hAnsi="Arial" w:cs="Arial"/>
        </w:rPr>
        <w:t>The size of the group of learners.</w:t>
      </w:r>
    </w:p>
    <w:p w14:paraId="3F41A0E6" w14:textId="77777777" w:rsidR="00212ABA" w:rsidRPr="00D21FE8" w:rsidRDefault="00212ABA">
      <w:pPr>
        <w:pStyle w:val="ListParagraph"/>
        <w:numPr>
          <w:ilvl w:val="0"/>
          <w:numId w:val="21"/>
        </w:numPr>
        <w:spacing w:after="0" w:line="240" w:lineRule="auto"/>
        <w:rPr>
          <w:rFonts w:ascii="Arial" w:hAnsi="Arial" w:cs="Arial"/>
        </w:rPr>
      </w:pPr>
      <w:r w:rsidRPr="00D21FE8">
        <w:rPr>
          <w:rFonts w:ascii="Arial" w:hAnsi="Arial" w:cs="Arial"/>
        </w:rPr>
        <w:t>Issues identified at previous external verification or centre risk assessment may affect the sample size.</w:t>
      </w:r>
    </w:p>
    <w:p w14:paraId="2D99271B" w14:textId="4FBB4D09" w:rsidR="00657C51" w:rsidRPr="00D21FE8" w:rsidRDefault="00657C51">
      <w:pPr>
        <w:pStyle w:val="ListParagraph"/>
        <w:numPr>
          <w:ilvl w:val="0"/>
          <w:numId w:val="21"/>
        </w:numPr>
        <w:spacing w:after="0" w:line="240" w:lineRule="auto"/>
        <w:rPr>
          <w:rFonts w:ascii="Arial" w:hAnsi="Arial" w:cs="Arial"/>
        </w:rPr>
      </w:pPr>
      <w:r w:rsidRPr="00D21FE8">
        <w:rPr>
          <w:rFonts w:ascii="Arial" w:hAnsi="Arial" w:cs="Arial"/>
        </w:rPr>
        <w:t>IQA records will be retained for 3 years post-certification.</w:t>
      </w:r>
    </w:p>
    <w:p w14:paraId="53C66BC6" w14:textId="77777777" w:rsidR="00212ABA" w:rsidRPr="00D21FE8" w:rsidRDefault="00212ABA" w:rsidP="00471E24">
      <w:pPr>
        <w:pStyle w:val="ListParagraph"/>
        <w:spacing w:line="240" w:lineRule="auto"/>
        <w:ind w:left="0"/>
        <w:rPr>
          <w:rFonts w:ascii="Arial" w:hAnsi="Arial" w:cs="Arial"/>
        </w:rPr>
      </w:pPr>
    </w:p>
    <w:p w14:paraId="63152060" w14:textId="0A4AFF10" w:rsidR="00212ABA" w:rsidRPr="00D21FE8" w:rsidRDefault="00212ABA" w:rsidP="003945D8">
      <w:pPr>
        <w:pStyle w:val="ListParagraph"/>
        <w:spacing w:line="240" w:lineRule="auto"/>
        <w:ind w:left="0"/>
        <w:rPr>
          <w:rFonts w:ascii="Arial" w:hAnsi="Arial" w:cs="Arial"/>
        </w:rPr>
      </w:pPr>
      <w:r w:rsidRPr="00D21FE8">
        <w:rPr>
          <w:rFonts w:ascii="Arial" w:hAnsi="Arial" w:cs="Arial"/>
        </w:rPr>
        <w:t xml:space="preserve">As a centre it is good practice to sample different students throughout the programme for different units. For </w:t>
      </w:r>
      <w:r w:rsidR="003945D8" w:rsidRPr="00D21FE8">
        <w:rPr>
          <w:rFonts w:ascii="Arial" w:hAnsi="Arial" w:cs="Arial"/>
        </w:rPr>
        <w:t>example,</w:t>
      </w:r>
      <w:r w:rsidRPr="00D21FE8">
        <w:rPr>
          <w:rFonts w:ascii="Arial" w:hAnsi="Arial" w:cs="Arial"/>
        </w:rPr>
        <w:t xml:space="preserve"> not the same student for the entirety of the course (unless the course only has only 3 students)</w:t>
      </w:r>
    </w:p>
    <w:p w14:paraId="5F166F95" w14:textId="77777777" w:rsidR="003945D8" w:rsidRPr="00D21FE8" w:rsidRDefault="003945D8" w:rsidP="003945D8">
      <w:pPr>
        <w:pStyle w:val="ListParagraph"/>
        <w:spacing w:line="240" w:lineRule="auto"/>
        <w:ind w:left="0"/>
        <w:rPr>
          <w:rFonts w:ascii="Arial" w:hAnsi="Arial" w:cs="Arial"/>
        </w:rPr>
      </w:pPr>
    </w:p>
    <w:p w14:paraId="3C87DB84" w14:textId="77777777" w:rsidR="00212ABA" w:rsidRPr="00D21FE8" w:rsidRDefault="00212ABA" w:rsidP="003945D8">
      <w:pPr>
        <w:pStyle w:val="Heading2"/>
        <w:rPr>
          <w:rFonts w:ascii="Arial" w:hAnsi="Arial" w:cs="Arial"/>
        </w:rPr>
      </w:pPr>
      <w:r w:rsidRPr="00D21FE8">
        <w:rPr>
          <w:rFonts w:ascii="Arial" w:hAnsi="Arial" w:cs="Arial"/>
        </w:rPr>
        <w:t xml:space="preserve">Authentication of Candidates work </w:t>
      </w:r>
    </w:p>
    <w:p w14:paraId="42FD2C39" w14:textId="77777777" w:rsidR="00212ABA" w:rsidRPr="00D21FE8" w:rsidRDefault="00212ABA" w:rsidP="003945D8">
      <w:pPr>
        <w:spacing w:line="240" w:lineRule="auto"/>
        <w:rPr>
          <w:rFonts w:ascii="Arial" w:hAnsi="Arial" w:cs="Arial"/>
        </w:rPr>
      </w:pPr>
      <w:r w:rsidRPr="00D21FE8">
        <w:rPr>
          <w:rFonts w:ascii="Arial" w:hAnsi="Arial" w:cs="Arial"/>
        </w:rPr>
        <w:t>On each assignment, learners must sign that the work submitted is their own and assessors should confirm that the work assessed is solely that of the candidate concerned and conducted under required conditions.</w:t>
      </w:r>
    </w:p>
    <w:p w14:paraId="05965550" w14:textId="3407F086" w:rsidR="00212ABA" w:rsidRPr="00D21FE8" w:rsidRDefault="00212ABA">
      <w:pPr>
        <w:pStyle w:val="ListParagraph"/>
        <w:numPr>
          <w:ilvl w:val="0"/>
          <w:numId w:val="22"/>
        </w:numPr>
        <w:spacing w:after="0" w:line="240" w:lineRule="auto"/>
        <w:rPr>
          <w:rFonts w:ascii="Arial" w:hAnsi="Arial" w:cs="Arial"/>
        </w:rPr>
      </w:pPr>
      <w:r w:rsidRPr="00D21FE8">
        <w:rPr>
          <w:rFonts w:ascii="Arial" w:hAnsi="Arial" w:cs="Arial"/>
        </w:rPr>
        <w:t xml:space="preserve">If the learner hands in an assignment and the teacher suspects that it is not the learner’s own work, the matter should be reported to the </w:t>
      </w:r>
      <w:r w:rsidR="007F2EFD" w:rsidRPr="00D21FE8">
        <w:rPr>
          <w:rFonts w:ascii="Arial" w:hAnsi="Arial" w:cs="Arial"/>
        </w:rPr>
        <w:t>Natalie Brenton (Deputy</w:t>
      </w:r>
      <w:r w:rsidRPr="00D21FE8">
        <w:rPr>
          <w:rFonts w:ascii="Arial" w:hAnsi="Arial" w:cs="Arial"/>
        </w:rPr>
        <w:t xml:space="preserve"> Head Teacher</w:t>
      </w:r>
      <w:r w:rsidR="007F2EFD" w:rsidRPr="00D21FE8">
        <w:rPr>
          <w:rFonts w:ascii="Arial" w:hAnsi="Arial" w:cs="Arial"/>
        </w:rPr>
        <w:t>)</w:t>
      </w:r>
      <w:r w:rsidRPr="00D21FE8">
        <w:rPr>
          <w:rFonts w:ascii="Arial" w:hAnsi="Arial" w:cs="Arial"/>
        </w:rPr>
        <w:t xml:space="preserve"> who must proceed in accordance with the centre malpractice policy</w:t>
      </w:r>
      <w:r w:rsidR="007F2EFD" w:rsidRPr="00D21FE8">
        <w:rPr>
          <w:rFonts w:ascii="Arial" w:hAnsi="Arial" w:cs="Arial"/>
        </w:rPr>
        <w:t xml:space="preserve"> alongside Oliver Flowers (Head of Centre).</w:t>
      </w:r>
    </w:p>
    <w:p w14:paraId="73537FED" w14:textId="77777777" w:rsidR="00212ABA" w:rsidRPr="00D21FE8" w:rsidRDefault="00212ABA">
      <w:pPr>
        <w:pStyle w:val="ListParagraph"/>
        <w:numPr>
          <w:ilvl w:val="0"/>
          <w:numId w:val="22"/>
        </w:numPr>
        <w:spacing w:after="0" w:line="240" w:lineRule="auto"/>
        <w:rPr>
          <w:rFonts w:ascii="Arial" w:hAnsi="Arial" w:cs="Arial"/>
        </w:rPr>
      </w:pPr>
      <w:r w:rsidRPr="00D21FE8">
        <w:rPr>
          <w:rFonts w:ascii="Arial" w:hAnsi="Arial" w:cs="Arial"/>
        </w:rPr>
        <w:t>Assessors must ensure that pupils sign picture evidence sheets and any accompanying witness statements or Evidence for Learning Learner Journeys</w:t>
      </w:r>
    </w:p>
    <w:p w14:paraId="655FAB32" w14:textId="77777777" w:rsidR="00212ABA" w:rsidRPr="00D21FE8" w:rsidRDefault="00212ABA" w:rsidP="00212ABA">
      <w:pPr>
        <w:pStyle w:val="ListParagraph"/>
        <w:spacing w:line="360" w:lineRule="auto"/>
        <w:ind w:left="0"/>
        <w:rPr>
          <w:rFonts w:ascii="Arial" w:hAnsi="Arial" w:cs="Arial"/>
        </w:rPr>
      </w:pPr>
    </w:p>
    <w:p w14:paraId="22377FFF" w14:textId="1D7C9EA4" w:rsidR="00212ABA" w:rsidRPr="00D21FE8" w:rsidRDefault="00212ABA" w:rsidP="00657C51">
      <w:pPr>
        <w:pStyle w:val="Heading2"/>
        <w:rPr>
          <w:rFonts w:ascii="Arial" w:hAnsi="Arial" w:cs="Arial"/>
        </w:rPr>
      </w:pPr>
      <w:r w:rsidRPr="00D21FE8">
        <w:rPr>
          <w:rFonts w:ascii="Arial" w:hAnsi="Arial" w:cs="Arial"/>
        </w:rPr>
        <w:t xml:space="preserve">Internal Quality Assurer </w:t>
      </w:r>
      <w:r w:rsidR="00657C51" w:rsidRPr="00D21FE8">
        <w:rPr>
          <w:rFonts w:ascii="Arial" w:hAnsi="Arial" w:cs="Arial"/>
        </w:rPr>
        <w:t>responsibilities</w:t>
      </w:r>
      <w:r w:rsidRPr="00D21FE8">
        <w:rPr>
          <w:rFonts w:ascii="Arial" w:hAnsi="Arial" w:cs="Arial"/>
        </w:rPr>
        <w:t>:</w:t>
      </w:r>
    </w:p>
    <w:p w14:paraId="10C8B36D" w14:textId="2FA47596" w:rsidR="00657C51" w:rsidRPr="00D21FE8" w:rsidRDefault="00657C51" w:rsidP="00657C51">
      <w:pPr>
        <w:pStyle w:val="Heading3"/>
        <w:rPr>
          <w:rFonts w:ascii="Arial" w:hAnsi="Arial" w:cs="Arial"/>
        </w:rPr>
      </w:pPr>
      <w:r w:rsidRPr="00D21FE8">
        <w:rPr>
          <w:rFonts w:ascii="Arial" w:hAnsi="Arial" w:cs="Arial"/>
        </w:rPr>
        <w:t>Planning</w:t>
      </w:r>
    </w:p>
    <w:p w14:paraId="25FD5C8A" w14:textId="73048E01" w:rsidR="00212ABA" w:rsidRPr="00D21FE8" w:rsidRDefault="00212ABA">
      <w:pPr>
        <w:pStyle w:val="ListParagraph"/>
        <w:numPr>
          <w:ilvl w:val="0"/>
          <w:numId w:val="23"/>
        </w:numPr>
        <w:spacing w:after="0" w:line="240" w:lineRule="auto"/>
        <w:rPr>
          <w:rFonts w:ascii="Arial" w:hAnsi="Arial" w:cs="Arial"/>
        </w:rPr>
      </w:pPr>
      <w:r w:rsidRPr="00D21FE8">
        <w:rPr>
          <w:rFonts w:ascii="Arial" w:hAnsi="Arial" w:cs="Arial"/>
        </w:rPr>
        <w:t>Monitor that the internal verification schedule covers all units and all assessors on the programme.</w:t>
      </w:r>
    </w:p>
    <w:p w14:paraId="03D3EEF5" w14:textId="77777777" w:rsidR="00212ABA" w:rsidRPr="00D21FE8" w:rsidRDefault="00212ABA">
      <w:pPr>
        <w:pStyle w:val="ListParagraph"/>
        <w:numPr>
          <w:ilvl w:val="0"/>
          <w:numId w:val="23"/>
        </w:numPr>
        <w:spacing w:after="0" w:line="240" w:lineRule="auto"/>
        <w:rPr>
          <w:rFonts w:ascii="Arial" w:hAnsi="Arial" w:cs="Arial"/>
        </w:rPr>
      </w:pPr>
      <w:r w:rsidRPr="00D21FE8">
        <w:rPr>
          <w:rFonts w:ascii="Arial" w:hAnsi="Arial" w:cs="Arial"/>
        </w:rPr>
        <w:t>Internally verify all assignment briefs before issue to learners.</w:t>
      </w:r>
    </w:p>
    <w:p w14:paraId="7482D1CA" w14:textId="77777777" w:rsidR="00212ABA" w:rsidRPr="00D21FE8" w:rsidRDefault="00212ABA">
      <w:pPr>
        <w:pStyle w:val="ListParagraph"/>
        <w:numPr>
          <w:ilvl w:val="0"/>
          <w:numId w:val="23"/>
        </w:numPr>
        <w:spacing w:after="0" w:line="240" w:lineRule="auto"/>
        <w:rPr>
          <w:rFonts w:ascii="Arial" w:hAnsi="Arial" w:cs="Arial"/>
        </w:rPr>
      </w:pPr>
      <w:r w:rsidRPr="00D21FE8">
        <w:rPr>
          <w:rFonts w:ascii="Arial" w:hAnsi="Arial" w:cs="Arial"/>
        </w:rPr>
        <w:t>Feedback to assessors on how briefs can be improved.</w:t>
      </w:r>
    </w:p>
    <w:p w14:paraId="59B739B4" w14:textId="77777777" w:rsidR="00212ABA" w:rsidRPr="00D21FE8" w:rsidRDefault="00212ABA">
      <w:pPr>
        <w:pStyle w:val="ListParagraph"/>
        <w:numPr>
          <w:ilvl w:val="0"/>
          <w:numId w:val="23"/>
        </w:numPr>
        <w:spacing w:after="0" w:line="240" w:lineRule="auto"/>
        <w:rPr>
          <w:rFonts w:ascii="Arial" w:hAnsi="Arial" w:cs="Arial"/>
        </w:rPr>
      </w:pPr>
      <w:r w:rsidRPr="00D21FE8">
        <w:rPr>
          <w:rFonts w:ascii="Arial" w:hAnsi="Arial" w:cs="Arial"/>
        </w:rPr>
        <w:t>Ensure planning is relevant to the needs of the student</w:t>
      </w:r>
    </w:p>
    <w:p w14:paraId="5FDFC71D" w14:textId="77777777" w:rsidR="00657C51" w:rsidRPr="00D21FE8" w:rsidRDefault="00657C51" w:rsidP="00657C51">
      <w:pPr>
        <w:spacing w:after="0" w:line="240" w:lineRule="auto"/>
        <w:rPr>
          <w:rFonts w:ascii="Arial" w:hAnsi="Arial" w:cs="Arial"/>
        </w:rPr>
      </w:pPr>
    </w:p>
    <w:p w14:paraId="1F150E01" w14:textId="0D99C9CF" w:rsidR="00212ABA" w:rsidRPr="00D21FE8" w:rsidRDefault="00212ABA" w:rsidP="00657C51">
      <w:pPr>
        <w:pStyle w:val="Heading3"/>
        <w:rPr>
          <w:rFonts w:ascii="Arial" w:hAnsi="Arial" w:cs="Arial"/>
        </w:rPr>
      </w:pPr>
      <w:r w:rsidRPr="00D21FE8">
        <w:rPr>
          <w:rFonts w:ascii="Arial" w:hAnsi="Arial" w:cs="Arial"/>
        </w:rPr>
        <w:t>Implementation</w:t>
      </w:r>
    </w:p>
    <w:p w14:paraId="05C6FF94" w14:textId="77777777" w:rsidR="00212ABA" w:rsidRPr="00D21FE8" w:rsidRDefault="00212ABA">
      <w:pPr>
        <w:pStyle w:val="ListParagraph"/>
        <w:numPr>
          <w:ilvl w:val="0"/>
          <w:numId w:val="24"/>
        </w:numPr>
        <w:spacing w:after="0" w:line="240" w:lineRule="auto"/>
        <w:rPr>
          <w:rFonts w:ascii="Arial" w:hAnsi="Arial" w:cs="Arial"/>
        </w:rPr>
      </w:pPr>
      <w:r w:rsidRPr="00D21FE8">
        <w:rPr>
          <w:rFonts w:ascii="Arial" w:hAnsi="Arial" w:cs="Arial"/>
        </w:rPr>
        <w:t>Ensure an effective system of recording learner achievement is in place.</w:t>
      </w:r>
    </w:p>
    <w:p w14:paraId="3E47819F" w14:textId="77777777" w:rsidR="00212ABA" w:rsidRPr="00D21FE8" w:rsidRDefault="00212ABA">
      <w:pPr>
        <w:pStyle w:val="ListParagraph"/>
        <w:numPr>
          <w:ilvl w:val="0"/>
          <w:numId w:val="24"/>
        </w:numPr>
        <w:spacing w:after="0" w:line="240" w:lineRule="auto"/>
        <w:rPr>
          <w:rFonts w:ascii="Arial" w:hAnsi="Arial" w:cs="Arial"/>
        </w:rPr>
      </w:pPr>
      <w:r w:rsidRPr="00D21FE8">
        <w:rPr>
          <w:rFonts w:ascii="Arial" w:hAnsi="Arial" w:cs="Arial"/>
        </w:rPr>
        <w:t>Advise on opportunities for evidence generation and collection.</w:t>
      </w:r>
    </w:p>
    <w:p w14:paraId="584474B8" w14:textId="77777777" w:rsidR="00212ABA" w:rsidRPr="00D21FE8" w:rsidRDefault="00212ABA">
      <w:pPr>
        <w:pStyle w:val="ListParagraph"/>
        <w:numPr>
          <w:ilvl w:val="0"/>
          <w:numId w:val="24"/>
        </w:numPr>
        <w:spacing w:after="0" w:line="240" w:lineRule="auto"/>
        <w:rPr>
          <w:rFonts w:ascii="Arial" w:hAnsi="Arial" w:cs="Arial"/>
        </w:rPr>
      </w:pPr>
      <w:r w:rsidRPr="00D21FE8">
        <w:rPr>
          <w:rFonts w:ascii="Arial" w:hAnsi="Arial" w:cs="Arial"/>
        </w:rPr>
        <w:t>Keep records of the verification process for 3 years after certification.</w:t>
      </w:r>
    </w:p>
    <w:p w14:paraId="553EAD61" w14:textId="77777777" w:rsidR="00212ABA" w:rsidRPr="00D21FE8" w:rsidRDefault="00212ABA">
      <w:pPr>
        <w:pStyle w:val="ListParagraph"/>
        <w:numPr>
          <w:ilvl w:val="0"/>
          <w:numId w:val="24"/>
        </w:numPr>
        <w:spacing w:after="0" w:line="240" w:lineRule="auto"/>
        <w:rPr>
          <w:rFonts w:ascii="Arial" w:hAnsi="Arial" w:cs="Arial"/>
        </w:rPr>
      </w:pPr>
      <w:r w:rsidRPr="00D21FE8">
        <w:rPr>
          <w:rFonts w:ascii="Arial" w:hAnsi="Arial" w:cs="Arial"/>
        </w:rPr>
        <w:t>Liaise with external verifiers (where applicable).</w:t>
      </w:r>
    </w:p>
    <w:p w14:paraId="608E49B6" w14:textId="77777777" w:rsidR="00212ABA" w:rsidRPr="00D21FE8" w:rsidRDefault="00212ABA" w:rsidP="00657C51">
      <w:pPr>
        <w:pStyle w:val="ListParagraph"/>
        <w:spacing w:line="240" w:lineRule="auto"/>
        <w:ind w:left="1080"/>
        <w:rPr>
          <w:rFonts w:ascii="Arial" w:hAnsi="Arial" w:cs="Arial"/>
        </w:rPr>
      </w:pPr>
    </w:p>
    <w:p w14:paraId="4DAEC566" w14:textId="77777777" w:rsidR="00212ABA" w:rsidRPr="00D21FE8" w:rsidRDefault="00212ABA" w:rsidP="00657C51">
      <w:pPr>
        <w:pStyle w:val="Heading3"/>
        <w:rPr>
          <w:rFonts w:ascii="Arial" w:hAnsi="Arial" w:cs="Arial"/>
        </w:rPr>
      </w:pPr>
      <w:r w:rsidRPr="00D21FE8">
        <w:rPr>
          <w:rFonts w:ascii="Arial" w:hAnsi="Arial" w:cs="Arial"/>
        </w:rPr>
        <w:lastRenderedPageBreak/>
        <w:t xml:space="preserve">Assessment and Internal Quality Assurance </w:t>
      </w:r>
    </w:p>
    <w:p w14:paraId="44D7C4AD"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Provide advice and support to assessors on a regular basis.</w:t>
      </w:r>
    </w:p>
    <w:p w14:paraId="24A10CE5"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 xml:space="preserve">Advise on the appropriateness evidence </w:t>
      </w:r>
      <w:proofErr w:type="gramStart"/>
      <w:r w:rsidRPr="00D21FE8">
        <w:rPr>
          <w:rFonts w:ascii="Arial" w:hAnsi="Arial" w:cs="Arial"/>
        </w:rPr>
        <w:t>with regard to</w:t>
      </w:r>
      <w:proofErr w:type="gramEnd"/>
      <w:r w:rsidRPr="00D21FE8">
        <w:rPr>
          <w:rFonts w:ascii="Arial" w:hAnsi="Arial" w:cs="Arial"/>
        </w:rPr>
        <w:t xml:space="preserve"> level, sufficient, authenticity, validity, and consistency.</w:t>
      </w:r>
    </w:p>
    <w:p w14:paraId="5178842F"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Use subject specialism to sample assessed work to verify assessors’ judgements.</w:t>
      </w:r>
    </w:p>
    <w:p w14:paraId="1773D47F"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Check the quality of assessment to ensure that it is consistent, fair and relatable.</w:t>
      </w:r>
    </w:p>
    <w:p w14:paraId="51ABC24F"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Ensure own assessment decisions are internally verified by another person.</w:t>
      </w:r>
      <w:r w:rsidRPr="00D21FE8">
        <w:rPr>
          <w:rFonts w:ascii="Arial" w:hAnsi="Arial" w:cs="Arial"/>
          <w:noProof/>
        </w:rPr>
        <w:t xml:space="preserve"> </w:t>
      </w:r>
    </w:p>
    <w:p w14:paraId="454A370D" w14:textId="77777777" w:rsidR="00212ABA" w:rsidRPr="00D21FE8" w:rsidRDefault="00212ABA">
      <w:pPr>
        <w:pStyle w:val="ListParagraph"/>
        <w:numPr>
          <w:ilvl w:val="0"/>
          <w:numId w:val="25"/>
        </w:numPr>
        <w:spacing w:after="0" w:line="240" w:lineRule="auto"/>
        <w:rPr>
          <w:rFonts w:ascii="Arial" w:hAnsi="Arial" w:cs="Arial"/>
        </w:rPr>
      </w:pPr>
      <w:r w:rsidRPr="00D21FE8">
        <w:rPr>
          <w:rFonts w:ascii="Arial" w:hAnsi="Arial" w:cs="Arial"/>
        </w:rPr>
        <w:t>Give feedback to assessors and identify action to be taken where appropriate.</w:t>
      </w:r>
    </w:p>
    <w:p w14:paraId="4B2ECC35" w14:textId="77777777" w:rsidR="00212ABA" w:rsidRPr="00D21FE8" w:rsidRDefault="00212ABA" w:rsidP="00657C51">
      <w:pPr>
        <w:pStyle w:val="ListParagraph"/>
        <w:spacing w:line="240" w:lineRule="auto"/>
        <w:ind w:left="1800"/>
        <w:rPr>
          <w:rFonts w:ascii="Arial" w:hAnsi="Arial" w:cs="Arial"/>
        </w:rPr>
      </w:pPr>
    </w:p>
    <w:p w14:paraId="5D5CE8F7" w14:textId="77777777" w:rsidR="00212ABA" w:rsidRPr="00D21FE8" w:rsidRDefault="00212ABA" w:rsidP="00657C51">
      <w:pPr>
        <w:pStyle w:val="Heading3"/>
        <w:rPr>
          <w:rFonts w:ascii="Arial" w:hAnsi="Arial" w:cs="Arial"/>
        </w:rPr>
      </w:pPr>
      <w:r w:rsidRPr="00D21FE8">
        <w:rPr>
          <w:rFonts w:ascii="Arial" w:hAnsi="Arial" w:cs="Arial"/>
        </w:rPr>
        <w:t>Follow up</w:t>
      </w:r>
    </w:p>
    <w:p w14:paraId="50623228" w14:textId="77777777" w:rsidR="00212ABA" w:rsidRPr="00D21FE8" w:rsidRDefault="00212ABA">
      <w:pPr>
        <w:pStyle w:val="ListParagraph"/>
        <w:numPr>
          <w:ilvl w:val="0"/>
          <w:numId w:val="26"/>
        </w:numPr>
        <w:spacing w:after="0" w:line="240" w:lineRule="auto"/>
        <w:rPr>
          <w:rFonts w:ascii="Arial" w:hAnsi="Arial" w:cs="Arial"/>
        </w:rPr>
      </w:pPr>
      <w:r w:rsidRPr="00D21FE8">
        <w:rPr>
          <w:rFonts w:ascii="Arial" w:hAnsi="Arial" w:cs="Arial"/>
        </w:rPr>
        <w:t>Ensure appropriate corrective action is taken when assignment briefs are not fit for purpose or when assessment decisions are not accurate.</w:t>
      </w:r>
    </w:p>
    <w:p w14:paraId="622B0DFB" w14:textId="77777777" w:rsidR="00212ABA" w:rsidRPr="00D21FE8" w:rsidRDefault="00212ABA">
      <w:pPr>
        <w:pStyle w:val="ListParagraph"/>
        <w:numPr>
          <w:ilvl w:val="0"/>
          <w:numId w:val="26"/>
        </w:numPr>
        <w:spacing w:after="0" w:line="240" w:lineRule="auto"/>
        <w:rPr>
          <w:rFonts w:ascii="Arial" w:hAnsi="Arial" w:cs="Arial"/>
        </w:rPr>
      </w:pPr>
      <w:r w:rsidRPr="00D21FE8">
        <w:rPr>
          <w:rFonts w:ascii="Arial" w:hAnsi="Arial" w:cs="Arial"/>
        </w:rPr>
        <w:t>Take part in the formal stages of any appeals.</w:t>
      </w:r>
    </w:p>
    <w:p w14:paraId="28C45424" w14:textId="77777777" w:rsidR="00212ABA" w:rsidRPr="00D21FE8" w:rsidRDefault="00212ABA">
      <w:pPr>
        <w:pStyle w:val="ListParagraph"/>
        <w:numPr>
          <w:ilvl w:val="0"/>
          <w:numId w:val="26"/>
        </w:numPr>
        <w:spacing w:after="0" w:line="240" w:lineRule="auto"/>
        <w:rPr>
          <w:rFonts w:ascii="Arial" w:hAnsi="Arial" w:cs="Arial"/>
        </w:rPr>
      </w:pPr>
      <w:r w:rsidRPr="00D21FE8">
        <w:rPr>
          <w:rFonts w:ascii="Arial" w:hAnsi="Arial" w:cs="Arial"/>
        </w:rPr>
        <w:t>Advise the programme team of any training needs.</w:t>
      </w:r>
    </w:p>
    <w:p w14:paraId="0EDCA985" w14:textId="77777777" w:rsidR="00212ABA" w:rsidRPr="00D21FE8" w:rsidRDefault="00212ABA">
      <w:pPr>
        <w:pStyle w:val="ListParagraph"/>
        <w:numPr>
          <w:ilvl w:val="0"/>
          <w:numId w:val="26"/>
        </w:numPr>
        <w:spacing w:after="0" w:line="240" w:lineRule="auto"/>
        <w:rPr>
          <w:rFonts w:ascii="Arial" w:hAnsi="Arial" w:cs="Arial"/>
        </w:rPr>
      </w:pPr>
      <w:r w:rsidRPr="00D21FE8">
        <w:rPr>
          <w:rFonts w:ascii="Arial" w:hAnsi="Arial" w:cs="Arial"/>
        </w:rPr>
        <w:t>Provide feedback on aspects of the assessment system to the programme team, senior management and NCFE.</w:t>
      </w:r>
    </w:p>
    <w:p w14:paraId="42600EE2" w14:textId="77777777" w:rsidR="00212ABA" w:rsidRPr="00D21FE8" w:rsidRDefault="00212ABA" w:rsidP="00657C51">
      <w:pPr>
        <w:pStyle w:val="ListParagraph"/>
        <w:spacing w:line="240" w:lineRule="auto"/>
        <w:ind w:left="1800"/>
        <w:rPr>
          <w:rFonts w:ascii="Arial" w:hAnsi="Arial" w:cs="Arial"/>
        </w:rPr>
      </w:pPr>
    </w:p>
    <w:p w14:paraId="7A27DD73" w14:textId="77777777" w:rsidR="00212ABA" w:rsidRPr="00D21FE8" w:rsidRDefault="00212ABA" w:rsidP="00657C51">
      <w:pPr>
        <w:pStyle w:val="Heading3"/>
        <w:rPr>
          <w:rFonts w:ascii="Arial" w:hAnsi="Arial" w:cs="Arial"/>
        </w:rPr>
      </w:pPr>
      <w:r w:rsidRPr="00D21FE8">
        <w:rPr>
          <w:rFonts w:ascii="Arial" w:hAnsi="Arial" w:cs="Arial"/>
        </w:rPr>
        <w:t>Standardisation</w:t>
      </w:r>
    </w:p>
    <w:p w14:paraId="66676D73" w14:textId="77777777" w:rsidR="00212ABA" w:rsidRPr="00D21FE8" w:rsidRDefault="00212ABA">
      <w:pPr>
        <w:pStyle w:val="ListParagraph"/>
        <w:numPr>
          <w:ilvl w:val="0"/>
          <w:numId w:val="27"/>
        </w:numPr>
        <w:spacing w:after="0" w:line="240" w:lineRule="auto"/>
        <w:rPr>
          <w:rFonts w:ascii="Arial" w:hAnsi="Arial" w:cs="Arial"/>
        </w:rPr>
      </w:pPr>
      <w:r w:rsidRPr="00D21FE8">
        <w:rPr>
          <w:rFonts w:ascii="Arial" w:hAnsi="Arial" w:cs="Arial"/>
        </w:rPr>
        <w:t>Standardisation of assessment must take place when there is more than one assessor engaged in delivery and assessment of an assignment.</w:t>
      </w:r>
    </w:p>
    <w:p w14:paraId="28DECB8A" w14:textId="77777777" w:rsidR="00212ABA" w:rsidRPr="00D21FE8" w:rsidRDefault="00212ABA">
      <w:pPr>
        <w:pStyle w:val="ListParagraph"/>
        <w:numPr>
          <w:ilvl w:val="0"/>
          <w:numId w:val="27"/>
        </w:numPr>
        <w:spacing w:after="0" w:line="240" w:lineRule="auto"/>
        <w:rPr>
          <w:rFonts w:ascii="Arial" w:hAnsi="Arial" w:cs="Arial"/>
        </w:rPr>
      </w:pPr>
      <w:r w:rsidRPr="00D21FE8">
        <w:rPr>
          <w:rFonts w:ascii="Arial" w:hAnsi="Arial" w:cs="Arial"/>
        </w:rPr>
        <w:t>Standardisation meetings can be used to develop quality and consistency of assessment across assessors involved in different units across a NCFE programme or across different NCFE programmes.</w:t>
      </w:r>
    </w:p>
    <w:p w14:paraId="06334328" w14:textId="77777777" w:rsidR="00212ABA" w:rsidRPr="00D21FE8" w:rsidRDefault="00212ABA" w:rsidP="00657C51">
      <w:pPr>
        <w:pStyle w:val="ListParagraph"/>
        <w:spacing w:line="240" w:lineRule="auto"/>
        <w:ind w:left="1800"/>
        <w:rPr>
          <w:rFonts w:ascii="Arial" w:hAnsi="Arial" w:cs="Arial"/>
        </w:rPr>
      </w:pPr>
    </w:p>
    <w:p w14:paraId="77A3F6B9" w14:textId="77777777" w:rsidR="00212ABA" w:rsidRPr="00D21FE8" w:rsidRDefault="00212ABA" w:rsidP="00657C51">
      <w:pPr>
        <w:pStyle w:val="Heading3"/>
        <w:rPr>
          <w:rFonts w:ascii="Arial" w:hAnsi="Arial" w:cs="Arial"/>
        </w:rPr>
      </w:pPr>
      <w:r w:rsidRPr="00D21FE8">
        <w:rPr>
          <w:rFonts w:ascii="Arial" w:hAnsi="Arial" w:cs="Arial"/>
        </w:rPr>
        <w:t>Continued Professional Development</w:t>
      </w:r>
    </w:p>
    <w:p w14:paraId="683D02F4" w14:textId="77777777" w:rsidR="00212ABA" w:rsidRPr="00D21FE8" w:rsidRDefault="00212ABA">
      <w:pPr>
        <w:pStyle w:val="ListParagraph"/>
        <w:numPr>
          <w:ilvl w:val="0"/>
          <w:numId w:val="28"/>
        </w:numPr>
        <w:spacing w:after="0" w:line="240" w:lineRule="auto"/>
        <w:rPr>
          <w:rFonts w:ascii="Arial" w:hAnsi="Arial" w:cs="Arial"/>
        </w:rPr>
      </w:pPr>
      <w:r w:rsidRPr="00D21FE8">
        <w:rPr>
          <w:rFonts w:ascii="Arial" w:hAnsi="Arial" w:cs="Arial"/>
        </w:rPr>
        <w:t xml:space="preserve">To check the NCFE website for any changes to syllabuses. </w:t>
      </w:r>
    </w:p>
    <w:p w14:paraId="07A72C47" w14:textId="77777777" w:rsidR="00212ABA" w:rsidRPr="00D21FE8" w:rsidRDefault="00212ABA">
      <w:pPr>
        <w:pStyle w:val="ListParagraph"/>
        <w:numPr>
          <w:ilvl w:val="0"/>
          <w:numId w:val="28"/>
        </w:numPr>
        <w:spacing w:after="0" w:line="240" w:lineRule="auto"/>
        <w:rPr>
          <w:rFonts w:ascii="Arial" w:hAnsi="Arial" w:cs="Arial"/>
        </w:rPr>
      </w:pPr>
      <w:r w:rsidRPr="00D21FE8">
        <w:rPr>
          <w:rFonts w:ascii="Arial" w:hAnsi="Arial" w:cs="Arial"/>
        </w:rPr>
        <w:t>To check on the availability of NCFE courses that subject staff may be required to attend (including online courses).</w:t>
      </w:r>
    </w:p>
    <w:p w14:paraId="335A46E8" w14:textId="77777777" w:rsidR="00212ABA" w:rsidRPr="00D21FE8" w:rsidRDefault="00212ABA">
      <w:pPr>
        <w:pStyle w:val="ListParagraph"/>
        <w:numPr>
          <w:ilvl w:val="0"/>
          <w:numId w:val="28"/>
        </w:numPr>
        <w:spacing w:after="0" w:line="240" w:lineRule="auto"/>
        <w:rPr>
          <w:rFonts w:ascii="Arial" w:hAnsi="Arial" w:cs="Arial"/>
        </w:rPr>
      </w:pPr>
      <w:r w:rsidRPr="00D21FE8">
        <w:rPr>
          <w:rFonts w:ascii="Arial" w:hAnsi="Arial" w:cs="Arial"/>
        </w:rPr>
        <w:t>Liaison with other schools and FE providers to share good practices and moderation.</w:t>
      </w:r>
    </w:p>
    <w:p w14:paraId="295F0514" w14:textId="77777777" w:rsidR="00212ABA" w:rsidRPr="00D21FE8" w:rsidRDefault="00212ABA">
      <w:pPr>
        <w:pStyle w:val="ListParagraph"/>
        <w:numPr>
          <w:ilvl w:val="0"/>
          <w:numId w:val="28"/>
        </w:numPr>
        <w:spacing w:after="0" w:line="240" w:lineRule="auto"/>
        <w:rPr>
          <w:rFonts w:ascii="Arial" w:hAnsi="Arial" w:cs="Arial"/>
        </w:rPr>
      </w:pPr>
      <w:r w:rsidRPr="00D21FE8">
        <w:rPr>
          <w:rFonts w:ascii="Arial" w:hAnsi="Arial" w:cs="Arial"/>
        </w:rPr>
        <w:t>NCFE provision may feature on individual staff’s performance management.</w:t>
      </w:r>
    </w:p>
    <w:p w14:paraId="3D529F17" w14:textId="77777777" w:rsidR="00212ABA" w:rsidRPr="00D21FE8" w:rsidRDefault="00212ABA">
      <w:pPr>
        <w:pStyle w:val="ListParagraph"/>
        <w:numPr>
          <w:ilvl w:val="0"/>
          <w:numId w:val="28"/>
        </w:numPr>
        <w:spacing w:after="0" w:line="240" w:lineRule="auto"/>
        <w:rPr>
          <w:rFonts w:ascii="Arial" w:hAnsi="Arial" w:cs="Arial"/>
        </w:rPr>
      </w:pPr>
      <w:r w:rsidRPr="00D21FE8">
        <w:rPr>
          <w:rFonts w:ascii="Arial" w:hAnsi="Arial" w:cs="Arial"/>
        </w:rPr>
        <w:t>To utilise NCFE courses to support the performance management process.</w:t>
      </w:r>
    </w:p>
    <w:p w14:paraId="25AE127E" w14:textId="77777777" w:rsidR="00212ABA" w:rsidRPr="00D21FE8" w:rsidRDefault="00212ABA" w:rsidP="00212ABA">
      <w:pPr>
        <w:spacing w:line="360" w:lineRule="auto"/>
        <w:rPr>
          <w:rFonts w:ascii="Arial" w:hAnsi="Arial" w:cs="Arial"/>
        </w:rPr>
      </w:pPr>
    </w:p>
    <w:p w14:paraId="751D6C8F" w14:textId="575BF344" w:rsidR="00657C51" w:rsidRPr="00D21FE8" w:rsidRDefault="00657C51" w:rsidP="00657C51">
      <w:pPr>
        <w:pStyle w:val="Heading2"/>
        <w:rPr>
          <w:rFonts w:ascii="Arial" w:hAnsi="Arial" w:cs="Arial"/>
        </w:rPr>
      </w:pPr>
      <w:r w:rsidRPr="00D21FE8">
        <w:rPr>
          <w:rFonts w:ascii="Arial" w:hAnsi="Arial" w:cs="Arial"/>
        </w:rPr>
        <w:t>Teacher/Assessor responsibilities</w:t>
      </w:r>
    </w:p>
    <w:p w14:paraId="7DC6607F" w14:textId="6D6920D5" w:rsidR="00212ABA" w:rsidRPr="00D21FE8" w:rsidRDefault="00212ABA" w:rsidP="00657C51">
      <w:pPr>
        <w:spacing w:after="0" w:line="240" w:lineRule="auto"/>
        <w:rPr>
          <w:rFonts w:ascii="Arial" w:hAnsi="Arial" w:cs="Arial"/>
        </w:rPr>
      </w:pPr>
      <w:r w:rsidRPr="00D21FE8">
        <w:rPr>
          <w:rFonts w:ascii="Arial" w:hAnsi="Arial" w:cs="Arial"/>
        </w:rPr>
        <w:t>Provide assessment processes that are fair and meet the requirements of learners and of the qualification.</w:t>
      </w:r>
    </w:p>
    <w:p w14:paraId="3E70D8C1"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Provide learners with a schedule of assessment.</w:t>
      </w:r>
    </w:p>
    <w:p w14:paraId="0A383E41"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Provide accurate, timely and informative assessment feedback to inform learners of their individual progress and tell them what they need to do to improve, with an opportunity for learners to respond.</w:t>
      </w:r>
    </w:p>
    <w:p w14:paraId="2AB90ACC"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Record assessment decision regularly, accurately and systematically using agreed documentation.</w:t>
      </w:r>
    </w:p>
    <w:p w14:paraId="17DFFD04"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Comply with Centre and Awarding Body guidelines regarding work that is submitted after the submission date and work that is resubmitted following a referral decision.</w:t>
      </w:r>
    </w:p>
    <w:p w14:paraId="06FA522E"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Familiarise themselves and learners with the centre assessment appeals procedure(s).</w:t>
      </w:r>
    </w:p>
    <w:p w14:paraId="4C2F6C60"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Be aware of and keep up to date with awarding body guidance in respect of assessment, standardisation, moderation, and verification.</w:t>
      </w:r>
    </w:p>
    <w:p w14:paraId="525D8B85"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Ensure that the quality of assessment is assured by carrying out internal standardisation, moderation or verification as required by the centre and the awarding body.</w:t>
      </w:r>
    </w:p>
    <w:p w14:paraId="69BE55B0" w14:textId="1BFA62C8"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 xml:space="preserve">To feedback if any assessment measures are possibly detrimental to the </w:t>
      </w:r>
      <w:proofErr w:type="gramStart"/>
      <w:r w:rsidRPr="00D21FE8">
        <w:rPr>
          <w:rFonts w:ascii="Arial" w:hAnsi="Arial" w:cs="Arial"/>
        </w:rPr>
        <w:t>students</w:t>
      </w:r>
      <w:proofErr w:type="gramEnd"/>
      <w:r w:rsidRPr="00D21FE8">
        <w:rPr>
          <w:rFonts w:ascii="Arial" w:hAnsi="Arial" w:cs="Arial"/>
        </w:rPr>
        <w:t xml:space="preserve"> </w:t>
      </w:r>
      <w:proofErr w:type="gramStart"/>
      <w:r w:rsidR="00657C51" w:rsidRPr="00D21FE8">
        <w:rPr>
          <w:rFonts w:ascii="Arial" w:hAnsi="Arial" w:cs="Arial"/>
        </w:rPr>
        <w:t>wellbeing</w:t>
      </w:r>
      <w:r w:rsidRPr="00D21FE8">
        <w:rPr>
          <w:rFonts w:ascii="Arial" w:hAnsi="Arial" w:cs="Arial"/>
        </w:rPr>
        <w:t xml:space="preserve"> </w:t>
      </w:r>
      <w:r w:rsidR="005D6A95" w:rsidRPr="00D21FE8">
        <w:rPr>
          <w:rFonts w:ascii="Arial" w:hAnsi="Arial" w:cs="Arial"/>
        </w:rPr>
        <w:t>.</w:t>
      </w:r>
      <w:proofErr w:type="gramEnd"/>
      <w:r w:rsidRPr="00D21FE8">
        <w:rPr>
          <w:rFonts w:ascii="Arial" w:hAnsi="Arial" w:cs="Arial"/>
        </w:rPr>
        <w:t>(for example sitting an exam)</w:t>
      </w:r>
    </w:p>
    <w:p w14:paraId="45EA421D"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lastRenderedPageBreak/>
        <w:t>Record internal standardisation, moderation and verification decisions accurately and systematically using agreed documentation.</w:t>
      </w:r>
    </w:p>
    <w:p w14:paraId="46F73212" w14:textId="77777777" w:rsidR="00212ABA"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Provide special arrangements for learners with learning difficulties and/or disabilities according to the regulations of the awarding body.</w:t>
      </w:r>
    </w:p>
    <w:p w14:paraId="2FEDC535" w14:textId="2842E61B" w:rsidR="00C102A2" w:rsidRPr="00D21FE8" w:rsidRDefault="00212ABA">
      <w:pPr>
        <w:pStyle w:val="ListParagraph"/>
        <w:numPr>
          <w:ilvl w:val="0"/>
          <w:numId w:val="29"/>
        </w:numPr>
        <w:spacing w:after="0" w:line="240" w:lineRule="auto"/>
        <w:rPr>
          <w:rFonts w:ascii="Arial" w:hAnsi="Arial" w:cs="Arial"/>
        </w:rPr>
      </w:pPr>
      <w:r w:rsidRPr="00D21FE8">
        <w:rPr>
          <w:rFonts w:ascii="Arial" w:hAnsi="Arial" w:cs="Arial"/>
        </w:rPr>
        <w:t xml:space="preserve">Differentiate work accordingly through thorough planning and implementation of short term and medium-term planning. </w:t>
      </w:r>
    </w:p>
    <w:sectPr w:rsidR="00C102A2" w:rsidRPr="00D21FE8" w:rsidSect="002220A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4F1C" w14:textId="77777777" w:rsidR="00404299" w:rsidRDefault="00404299" w:rsidP="00931BA5">
      <w:pPr>
        <w:spacing w:after="0" w:line="240" w:lineRule="auto"/>
      </w:pPr>
      <w:r>
        <w:separator/>
      </w:r>
    </w:p>
  </w:endnote>
  <w:endnote w:type="continuationSeparator" w:id="0">
    <w:p w14:paraId="1456EB21" w14:textId="77777777" w:rsidR="00404299" w:rsidRDefault="00404299"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2D4D0" w14:textId="77777777" w:rsidR="00404299" w:rsidRDefault="00404299" w:rsidP="00931BA5">
      <w:pPr>
        <w:spacing w:after="0" w:line="240" w:lineRule="auto"/>
      </w:pPr>
      <w:r>
        <w:separator/>
      </w:r>
    </w:p>
  </w:footnote>
  <w:footnote w:type="continuationSeparator" w:id="0">
    <w:p w14:paraId="3AEA66F0" w14:textId="77777777" w:rsidR="00404299" w:rsidRDefault="00404299"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1EF49DA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92703"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39C9"/>
    <w:multiLevelType w:val="hybridMultilevel"/>
    <w:tmpl w:val="F5A684E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733C5A"/>
    <w:multiLevelType w:val="hybridMultilevel"/>
    <w:tmpl w:val="0C4C3C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F557E"/>
    <w:multiLevelType w:val="multilevel"/>
    <w:tmpl w:val="42DA22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760B81"/>
    <w:multiLevelType w:val="hybridMultilevel"/>
    <w:tmpl w:val="39025FD0"/>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9B14F6"/>
    <w:multiLevelType w:val="hybridMultilevel"/>
    <w:tmpl w:val="B2E6BD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6" w15:restartNumberingAfterBreak="0">
    <w:nsid w:val="141A685C"/>
    <w:multiLevelType w:val="multilevel"/>
    <w:tmpl w:val="E1B8DF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851E03"/>
    <w:multiLevelType w:val="hybridMultilevel"/>
    <w:tmpl w:val="22EADF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052B8"/>
    <w:multiLevelType w:val="hybridMultilevel"/>
    <w:tmpl w:val="4D5E93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3259B7"/>
    <w:multiLevelType w:val="hybridMultilevel"/>
    <w:tmpl w:val="1C8ECD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C1F33"/>
    <w:multiLevelType w:val="hybridMultilevel"/>
    <w:tmpl w:val="25128D1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F703D7"/>
    <w:multiLevelType w:val="hybridMultilevel"/>
    <w:tmpl w:val="09FC7F1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50A24"/>
    <w:multiLevelType w:val="hybridMultilevel"/>
    <w:tmpl w:val="66E6F630"/>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666E9E"/>
    <w:multiLevelType w:val="hybridMultilevel"/>
    <w:tmpl w:val="EB3605C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004188"/>
    <w:multiLevelType w:val="hybridMultilevel"/>
    <w:tmpl w:val="5C1CF31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9226AB"/>
    <w:multiLevelType w:val="hybridMultilevel"/>
    <w:tmpl w:val="DC86B64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021D9D"/>
    <w:multiLevelType w:val="hybridMultilevel"/>
    <w:tmpl w:val="A3A0B5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A21CB0"/>
    <w:multiLevelType w:val="hybridMultilevel"/>
    <w:tmpl w:val="79A298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DE53B6"/>
    <w:multiLevelType w:val="multilevel"/>
    <w:tmpl w:val="563A603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9B2763C"/>
    <w:multiLevelType w:val="hybridMultilevel"/>
    <w:tmpl w:val="05E6AAD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7D7991"/>
    <w:multiLevelType w:val="hybridMultilevel"/>
    <w:tmpl w:val="EE04A6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E0353F"/>
    <w:multiLevelType w:val="hybridMultilevel"/>
    <w:tmpl w:val="F628FB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A02B2"/>
    <w:multiLevelType w:val="hybridMultilevel"/>
    <w:tmpl w:val="4E4659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805C65"/>
    <w:multiLevelType w:val="multilevel"/>
    <w:tmpl w:val="DF9037F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646259C1"/>
    <w:multiLevelType w:val="hybridMultilevel"/>
    <w:tmpl w:val="02F0FA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1114F9"/>
    <w:multiLevelType w:val="hybridMultilevel"/>
    <w:tmpl w:val="378071CE"/>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8E22D9"/>
    <w:multiLevelType w:val="hybridMultilevel"/>
    <w:tmpl w:val="1ED416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214795"/>
    <w:multiLevelType w:val="hybridMultilevel"/>
    <w:tmpl w:val="BD9ED6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3D68EB"/>
    <w:multiLevelType w:val="hybridMultilevel"/>
    <w:tmpl w:val="B1F80C8C"/>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5800A58"/>
    <w:multiLevelType w:val="hybridMultilevel"/>
    <w:tmpl w:val="5B7AE13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7090638">
    <w:abstractNumId w:val="5"/>
  </w:num>
  <w:num w:numId="2" w16cid:durableId="5332422">
    <w:abstractNumId w:val="6"/>
  </w:num>
  <w:num w:numId="3" w16cid:durableId="962924164">
    <w:abstractNumId w:val="7"/>
  </w:num>
  <w:num w:numId="4" w16cid:durableId="586304183">
    <w:abstractNumId w:val="4"/>
  </w:num>
  <w:num w:numId="5" w16cid:durableId="778645726">
    <w:abstractNumId w:val="27"/>
  </w:num>
  <w:num w:numId="6" w16cid:durableId="464391233">
    <w:abstractNumId w:val="20"/>
  </w:num>
  <w:num w:numId="7" w16cid:durableId="802885237">
    <w:abstractNumId w:val="17"/>
  </w:num>
  <w:num w:numId="8" w16cid:durableId="97022937">
    <w:abstractNumId w:val="29"/>
  </w:num>
  <w:num w:numId="9" w16cid:durableId="1336417437">
    <w:abstractNumId w:val="24"/>
  </w:num>
  <w:num w:numId="10" w16cid:durableId="723404610">
    <w:abstractNumId w:val="15"/>
  </w:num>
  <w:num w:numId="11" w16cid:durableId="1683817356">
    <w:abstractNumId w:val="13"/>
  </w:num>
  <w:num w:numId="12" w16cid:durableId="1022244665">
    <w:abstractNumId w:val="12"/>
  </w:num>
  <w:num w:numId="13" w16cid:durableId="186255907">
    <w:abstractNumId w:val="8"/>
  </w:num>
  <w:num w:numId="14" w16cid:durableId="61300252">
    <w:abstractNumId w:val="2"/>
  </w:num>
  <w:num w:numId="15" w16cid:durableId="977416128">
    <w:abstractNumId w:val="25"/>
  </w:num>
  <w:num w:numId="16" w16cid:durableId="1007289811">
    <w:abstractNumId w:val="18"/>
  </w:num>
  <w:num w:numId="17" w16cid:durableId="706876758">
    <w:abstractNumId w:val="10"/>
  </w:num>
  <w:num w:numId="18" w16cid:durableId="1217352865">
    <w:abstractNumId w:val="23"/>
  </w:num>
  <w:num w:numId="19" w16cid:durableId="724838784">
    <w:abstractNumId w:val="16"/>
  </w:num>
  <w:num w:numId="20" w16cid:durableId="478155980">
    <w:abstractNumId w:val="19"/>
  </w:num>
  <w:num w:numId="21" w16cid:durableId="221990012">
    <w:abstractNumId w:val="0"/>
  </w:num>
  <w:num w:numId="22" w16cid:durableId="1121925275">
    <w:abstractNumId w:val="28"/>
  </w:num>
  <w:num w:numId="23" w16cid:durableId="432939421">
    <w:abstractNumId w:val="11"/>
  </w:num>
  <w:num w:numId="24" w16cid:durableId="1289311511">
    <w:abstractNumId w:val="14"/>
  </w:num>
  <w:num w:numId="25" w16cid:durableId="1589608208">
    <w:abstractNumId w:val="26"/>
  </w:num>
  <w:num w:numId="26" w16cid:durableId="1873877180">
    <w:abstractNumId w:val="9"/>
  </w:num>
  <w:num w:numId="27" w16cid:durableId="1031148791">
    <w:abstractNumId w:val="1"/>
  </w:num>
  <w:num w:numId="28" w16cid:durableId="2145194130">
    <w:abstractNumId w:val="21"/>
  </w:num>
  <w:num w:numId="29" w16cid:durableId="1965187545">
    <w:abstractNumId w:val="3"/>
  </w:num>
  <w:num w:numId="30" w16cid:durableId="314844991">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5239"/>
    <w:rsid w:val="00027351"/>
    <w:rsid w:val="00051A87"/>
    <w:rsid w:val="000A04DA"/>
    <w:rsid w:val="000C34BA"/>
    <w:rsid w:val="000D254C"/>
    <w:rsid w:val="000E5167"/>
    <w:rsid w:val="000E68A6"/>
    <w:rsid w:val="000F4F66"/>
    <w:rsid w:val="00117272"/>
    <w:rsid w:val="0012489E"/>
    <w:rsid w:val="00161B99"/>
    <w:rsid w:val="0017304F"/>
    <w:rsid w:val="001753EF"/>
    <w:rsid w:val="001805EB"/>
    <w:rsid w:val="00183656"/>
    <w:rsid w:val="00186AC5"/>
    <w:rsid w:val="00186CE5"/>
    <w:rsid w:val="001A0561"/>
    <w:rsid w:val="001A598C"/>
    <w:rsid w:val="002120E0"/>
    <w:rsid w:val="00212ABA"/>
    <w:rsid w:val="0022013E"/>
    <w:rsid w:val="002220A9"/>
    <w:rsid w:val="0023516F"/>
    <w:rsid w:val="0024085F"/>
    <w:rsid w:val="002414C8"/>
    <w:rsid w:val="0024690F"/>
    <w:rsid w:val="00287D1B"/>
    <w:rsid w:val="002A2162"/>
    <w:rsid w:val="002A5016"/>
    <w:rsid w:val="002E04C1"/>
    <w:rsid w:val="002F4132"/>
    <w:rsid w:val="00300EE2"/>
    <w:rsid w:val="00303169"/>
    <w:rsid w:val="00321DF1"/>
    <w:rsid w:val="00324248"/>
    <w:rsid w:val="003422BA"/>
    <w:rsid w:val="003445CD"/>
    <w:rsid w:val="00352FA5"/>
    <w:rsid w:val="00354711"/>
    <w:rsid w:val="0036017E"/>
    <w:rsid w:val="0036693B"/>
    <w:rsid w:val="003945D8"/>
    <w:rsid w:val="003E5490"/>
    <w:rsid w:val="003F735B"/>
    <w:rsid w:val="00404299"/>
    <w:rsid w:val="00421D23"/>
    <w:rsid w:val="00431878"/>
    <w:rsid w:val="004421D3"/>
    <w:rsid w:val="00457E57"/>
    <w:rsid w:val="00465C72"/>
    <w:rsid w:val="00471E24"/>
    <w:rsid w:val="004B2BA1"/>
    <w:rsid w:val="004C70EA"/>
    <w:rsid w:val="004D5F7E"/>
    <w:rsid w:val="004F032B"/>
    <w:rsid w:val="004F1C5A"/>
    <w:rsid w:val="004F4014"/>
    <w:rsid w:val="005148A4"/>
    <w:rsid w:val="0052132B"/>
    <w:rsid w:val="00521F21"/>
    <w:rsid w:val="005240A6"/>
    <w:rsid w:val="00547CC0"/>
    <w:rsid w:val="00576DED"/>
    <w:rsid w:val="005A06BA"/>
    <w:rsid w:val="005D6A95"/>
    <w:rsid w:val="005F198A"/>
    <w:rsid w:val="006034B9"/>
    <w:rsid w:val="006047BE"/>
    <w:rsid w:val="00642EB8"/>
    <w:rsid w:val="00651A4D"/>
    <w:rsid w:val="00651CFE"/>
    <w:rsid w:val="00653011"/>
    <w:rsid w:val="00657C51"/>
    <w:rsid w:val="00657D57"/>
    <w:rsid w:val="00661A1F"/>
    <w:rsid w:val="00680B41"/>
    <w:rsid w:val="00684E6D"/>
    <w:rsid w:val="00692E55"/>
    <w:rsid w:val="00695041"/>
    <w:rsid w:val="006A1938"/>
    <w:rsid w:val="006A7539"/>
    <w:rsid w:val="0070215D"/>
    <w:rsid w:val="007062C9"/>
    <w:rsid w:val="00720B38"/>
    <w:rsid w:val="00726D47"/>
    <w:rsid w:val="00736111"/>
    <w:rsid w:val="00743506"/>
    <w:rsid w:val="007455CC"/>
    <w:rsid w:val="0075065C"/>
    <w:rsid w:val="00767DFE"/>
    <w:rsid w:val="00774F7B"/>
    <w:rsid w:val="007A7EC4"/>
    <w:rsid w:val="007B40CC"/>
    <w:rsid w:val="007C4F49"/>
    <w:rsid w:val="007E0F02"/>
    <w:rsid w:val="007E48C7"/>
    <w:rsid w:val="007F2EFD"/>
    <w:rsid w:val="00821D9E"/>
    <w:rsid w:val="00836E5C"/>
    <w:rsid w:val="00864927"/>
    <w:rsid w:val="008752D6"/>
    <w:rsid w:val="00875680"/>
    <w:rsid w:val="008756E2"/>
    <w:rsid w:val="00890AA6"/>
    <w:rsid w:val="008A77F7"/>
    <w:rsid w:val="008B0CAD"/>
    <w:rsid w:val="008B4C99"/>
    <w:rsid w:val="008D0778"/>
    <w:rsid w:val="008D11F9"/>
    <w:rsid w:val="008E56FF"/>
    <w:rsid w:val="008F2A10"/>
    <w:rsid w:val="009144B2"/>
    <w:rsid w:val="00922B2D"/>
    <w:rsid w:val="00931BA5"/>
    <w:rsid w:val="009330D7"/>
    <w:rsid w:val="00942704"/>
    <w:rsid w:val="0094549F"/>
    <w:rsid w:val="00954A14"/>
    <w:rsid w:val="00974915"/>
    <w:rsid w:val="00994650"/>
    <w:rsid w:val="00995D70"/>
    <w:rsid w:val="009A0EAF"/>
    <w:rsid w:val="009A1CAF"/>
    <w:rsid w:val="009B0EC4"/>
    <w:rsid w:val="009C7DBD"/>
    <w:rsid w:val="009D4667"/>
    <w:rsid w:val="009F470D"/>
    <w:rsid w:val="009F7626"/>
    <w:rsid w:val="00A12973"/>
    <w:rsid w:val="00A24F00"/>
    <w:rsid w:val="00A32301"/>
    <w:rsid w:val="00A45E04"/>
    <w:rsid w:val="00A51022"/>
    <w:rsid w:val="00A77301"/>
    <w:rsid w:val="00A817B2"/>
    <w:rsid w:val="00A83A1D"/>
    <w:rsid w:val="00AB7CF8"/>
    <w:rsid w:val="00AD152E"/>
    <w:rsid w:val="00AD741F"/>
    <w:rsid w:val="00AF0E65"/>
    <w:rsid w:val="00AF10AE"/>
    <w:rsid w:val="00AF14AC"/>
    <w:rsid w:val="00B0355A"/>
    <w:rsid w:val="00B17030"/>
    <w:rsid w:val="00B22205"/>
    <w:rsid w:val="00B23A22"/>
    <w:rsid w:val="00B479AE"/>
    <w:rsid w:val="00B771DF"/>
    <w:rsid w:val="00BD5CCD"/>
    <w:rsid w:val="00BD6C5D"/>
    <w:rsid w:val="00BE1D17"/>
    <w:rsid w:val="00BE66F9"/>
    <w:rsid w:val="00BF09E3"/>
    <w:rsid w:val="00BF4D0D"/>
    <w:rsid w:val="00C102A2"/>
    <w:rsid w:val="00C12A41"/>
    <w:rsid w:val="00C23212"/>
    <w:rsid w:val="00C54016"/>
    <w:rsid w:val="00C77F0E"/>
    <w:rsid w:val="00C915FB"/>
    <w:rsid w:val="00CA79B4"/>
    <w:rsid w:val="00CF7B59"/>
    <w:rsid w:val="00D21FE8"/>
    <w:rsid w:val="00D64992"/>
    <w:rsid w:val="00DF7720"/>
    <w:rsid w:val="00E0216E"/>
    <w:rsid w:val="00E250DC"/>
    <w:rsid w:val="00E32315"/>
    <w:rsid w:val="00E64D44"/>
    <w:rsid w:val="00E713B0"/>
    <w:rsid w:val="00E738F4"/>
    <w:rsid w:val="00EB7855"/>
    <w:rsid w:val="00EC4536"/>
    <w:rsid w:val="00ED00B7"/>
    <w:rsid w:val="00EE56DB"/>
    <w:rsid w:val="00EF6298"/>
    <w:rsid w:val="00EF6317"/>
    <w:rsid w:val="00F013CF"/>
    <w:rsid w:val="00F204B3"/>
    <w:rsid w:val="00F525B0"/>
    <w:rsid w:val="00F648DB"/>
    <w:rsid w:val="00F665C9"/>
    <w:rsid w:val="00F716E6"/>
    <w:rsid w:val="00F770A4"/>
    <w:rsid w:val="00F87237"/>
    <w:rsid w:val="00F9038C"/>
    <w:rsid w:val="00FB5BE8"/>
    <w:rsid w:val="00FE0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semiHidden/>
    <w:unhideWhenUsed/>
    <w:qFormat/>
    <w:rsid w:val="00212ABA"/>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5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0AA6"/>
    <w:rPr>
      <w:rFonts w:asciiTheme="majorHAnsi" w:eastAsiaTheme="majorEastAsia" w:hAnsiTheme="majorHAnsi" w:cstheme="majorBidi"/>
      <w:color w:val="1F3763" w:themeColor="accent1" w:themeShade="7F"/>
      <w:sz w:val="24"/>
      <w:szCs w:val="24"/>
    </w:rPr>
  </w:style>
  <w:style w:type="paragraph" w:styleId="NormalWeb">
    <w:name w:val="Normal (Web)"/>
    <w:basedOn w:val="Normal"/>
    <w:unhideWhenUsed/>
    <w:rsid w:val="0073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ointsymspan">
    <w:name w:val="point_sym_span"/>
    <w:rsid w:val="00736111"/>
  </w:style>
  <w:style w:type="character" w:customStyle="1" w:styleId="ListParagraphChar">
    <w:name w:val="List Paragraph Char"/>
    <w:link w:val="ListParagraph"/>
    <w:uiPriority w:val="34"/>
    <w:rsid w:val="00ED00B7"/>
  </w:style>
  <w:style w:type="paragraph" w:customStyle="1" w:styleId="Headinglevel1">
    <w:name w:val="Heading level 1"/>
    <w:basedOn w:val="Normal"/>
    <w:qFormat/>
    <w:rsid w:val="00A45E04"/>
    <w:pPr>
      <w:spacing w:after="240" w:line="240" w:lineRule="auto"/>
      <w:outlineLvl w:val="0"/>
    </w:pPr>
    <w:rPr>
      <w:rFonts w:ascii="Arial" w:eastAsia="Times New Roman" w:hAnsi="Arial" w:cs="Times New Roman"/>
      <w:b/>
      <w:color w:val="003399"/>
      <w:sz w:val="28"/>
      <w:szCs w:val="28"/>
      <w:lang w:eastAsia="en-GB"/>
    </w:rPr>
  </w:style>
  <w:style w:type="paragraph" w:customStyle="1" w:styleId="Headinglevel2">
    <w:name w:val="Heading level 2"/>
    <w:basedOn w:val="Normal"/>
    <w:uiPriority w:val="99"/>
    <w:qFormat/>
    <w:rsid w:val="00A45E04"/>
    <w:pPr>
      <w:keepNext/>
      <w:spacing w:before="480" w:after="240" w:line="240" w:lineRule="auto"/>
      <w:outlineLvl w:val="1"/>
    </w:pPr>
    <w:rPr>
      <w:rFonts w:ascii="Arial" w:eastAsia="Times New Roman" w:hAnsi="Arial" w:cs="Times New Roman"/>
      <w:b/>
      <w:color w:val="FF3300"/>
      <w:sz w:val="24"/>
      <w:szCs w:val="24"/>
      <w:lang w:eastAsia="en-GB"/>
    </w:rPr>
  </w:style>
  <w:style w:type="paragraph" w:styleId="TOC1">
    <w:name w:val="toc 1"/>
    <w:basedOn w:val="Normal"/>
    <w:next w:val="Normal"/>
    <w:autoRedefine/>
    <w:uiPriority w:val="39"/>
    <w:unhideWhenUsed/>
    <w:rsid w:val="00A45E04"/>
    <w:pPr>
      <w:spacing w:after="100" w:line="240" w:lineRule="auto"/>
    </w:pPr>
    <w:rPr>
      <w:rFonts w:ascii="Rockwell" w:eastAsiaTheme="minorEastAsia" w:hAnsi="Rockwell"/>
      <w:sz w:val="24"/>
      <w:lang w:eastAsia="en-GB"/>
    </w:rPr>
  </w:style>
  <w:style w:type="paragraph" w:customStyle="1" w:styleId="Default">
    <w:name w:val="Default"/>
    <w:uiPriority w:val="99"/>
    <w:rsid w:val="00A45E04"/>
    <w:pPr>
      <w:autoSpaceDE w:val="0"/>
      <w:autoSpaceDN w:val="0"/>
      <w:adjustRightInd w:val="0"/>
      <w:spacing w:after="0" w:line="240" w:lineRule="auto"/>
    </w:pPr>
    <w:rPr>
      <w:rFonts w:ascii="Tahoma" w:hAnsi="Tahoma" w:cs="Tahoma"/>
      <w:color w:val="000000"/>
      <w:sz w:val="24"/>
      <w:szCs w:val="24"/>
    </w:rPr>
  </w:style>
  <w:style w:type="paragraph" w:customStyle="1" w:styleId="ecxmsonormal">
    <w:name w:val="ecxmsonormal"/>
    <w:basedOn w:val="Normal"/>
    <w:uiPriority w:val="99"/>
    <w:rsid w:val="00A45E04"/>
    <w:pPr>
      <w:spacing w:after="324"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F032B"/>
    <w:rPr>
      <w:color w:val="954F72" w:themeColor="followedHyperlink"/>
      <w:u w:val="single"/>
    </w:rPr>
  </w:style>
  <w:style w:type="character" w:customStyle="1" w:styleId="Heading5Char">
    <w:name w:val="Heading 5 Char"/>
    <w:basedOn w:val="DefaultParagraphFont"/>
    <w:link w:val="Heading5"/>
    <w:semiHidden/>
    <w:rsid w:val="00212ABA"/>
    <w:rPr>
      <w:rFonts w:ascii="Calibri" w:eastAsia="Times New Roman" w:hAnsi="Calibri" w:cs="Times New Roman"/>
      <w:b/>
      <w:bCs/>
      <w:i/>
      <w:iCs/>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9756921-66b1-4bbb-8321-147dcdab59d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 ds:uri="a9756921-66b1-4bbb-8321-147dcdab59d1"/>
  </ds:schemaRefs>
</ds:datastoreItem>
</file>

<file path=customXml/itemProps3.xml><?xml version="1.0" encoding="utf-8"?>
<ds:datastoreItem xmlns:ds="http://schemas.openxmlformats.org/officeDocument/2006/customXml" ds:itemID="{6B2D0527-C0AC-4D12-B7C3-95C943743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10</Pages>
  <Words>3280</Words>
  <Characters>18702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101</cp:revision>
  <dcterms:created xsi:type="dcterms:W3CDTF">2026-02-27T08:46:00Z</dcterms:created>
  <dcterms:modified xsi:type="dcterms:W3CDTF">2026-05-22T12:04:00Z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74240be03ecbec50b2660c9f37f525f79baf206f1a7c5cf9185ccc2124facb71</vt:lpwstr>
  </property>
  <property fmtid="{D5CDD505-2E9C-101B-9397-08002B2CF9AE}" pid="4" name="Order">
    <vt:r8>2927000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