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B25E9" w14:textId="77777777" w:rsidR="001B279F" w:rsidRDefault="006B3B65" w:rsidP="004A7D3E">
      <w:pPr>
        <w:jc w:val="center"/>
        <w:rPr>
          <w:rFonts w:ascii="Calibri" w:hAnsi="Calibri" w:cs="Arial"/>
          <w:b/>
          <w:bCs/>
          <w:sz w:val="32"/>
          <w:szCs w:val="32"/>
          <w:lang w:val="en-GB"/>
        </w:rPr>
      </w:pPr>
      <w:r>
        <w:rPr>
          <w:noProof/>
        </w:rPr>
        <w:drawing>
          <wp:anchor distT="0" distB="0" distL="114300" distR="114300" simplePos="0" relativeHeight="251658240" behindDoc="1" locked="0" layoutInCell="1" allowOverlap="1" wp14:anchorId="2294F24E" wp14:editId="47207021">
            <wp:simplePos x="0" y="0"/>
            <wp:positionH relativeFrom="column">
              <wp:posOffset>9525</wp:posOffset>
            </wp:positionH>
            <wp:positionV relativeFrom="paragraph">
              <wp:posOffset>-104775</wp:posOffset>
            </wp:positionV>
            <wp:extent cx="2015490" cy="1183640"/>
            <wp:effectExtent l="0" t="0" r="0" b="0"/>
            <wp:wrapTight wrapText="bothSides">
              <wp:wrapPolygon edited="0">
                <wp:start x="0" y="0"/>
                <wp:lineTo x="0" y="21206"/>
                <wp:lineTo x="21437" y="21206"/>
                <wp:lineTo x="21437" y="0"/>
                <wp:lineTo x="0" y="0"/>
              </wp:wrapPolygon>
            </wp:wrapTight>
            <wp:docPr id="2"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Q:\Corporate Identity\Brand Transition\New Brand Assets\jpg\SIPS_Education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5490" cy="118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A5421" w14:textId="300C7458" w:rsidR="00F30658" w:rsidRPr="00B11CDC" w:rsidRDefault="00931502" w:rsidP="004A7D3E">
      <w:pPr>
        <w:jc w:val="center"/>
        <w:rPr>
          <w:rFonts w:ascii="Poppins" w:hAnsi="Poppins" w:cs="Poppins"/>
          <w:b/>
          <w:bCs/>
          <w:color w:val="162249"/>
          <w:lang w:val="en-GB"/>
        </w:rPr>
      </w:pPr>
      <w:r w:rsidRPr="00116AC3">
        <w:rPr>
          <w:rFonts w:ascii="Poppins" w:hAnsi="Poppins" w:cs="Poppins"/>
          <w:b/>
          <w:bCs/>
          <w:color w:val="162249"/>
          <w:sz w:val="32"/>
          <w:szCs w:val="32"/>
          <w:lang w:val="en-GB"/>
        </w:rPr>
        <w:t>Code of Conduct for School Governing Boards</w:t>
      </w:r>
    </w:p>
    <w:p w14:paraId="129A52D4" w14:textId="77777777" w:rsidR="004A7D3E" w:rsidRPr="00B11CDC" w:rsidRDefault="004A7D3E" w:rsidP="00012F37">
      <w:pPr>
        <w:jc w:val="both"/>
        <w:rPr>
          <w:rFonts w:ascii="Poppins" w:hAnsi="Poppins" w:cs="Poppins"/>
          <w:b/>
          <w:bCs/>
          <w:color w:val="162249"/>
          <w:sz w:val="22"/>
          <w:lang w:val="en-GB"/>
        </w:rPr>
      </w:pPr>
    </w:p>
    <w:p w14:paraId="45684484" w14:textId="77777777" w:rsidR="008C6B02" w:rsidRDefault="008C6B02" w:rsidP="00012F37">
      <w:pPr>
        <w:jc w:val="both"/>
        <w:rPr>
          <w:rFonts w:ascii="Poppins" w:hAnsi="Poppins" w:cs="Poppins"/>
          <w:b/>
          <w:bCs/>
          <w:color w:val="162249"/>
          <w:szCs w:val="26"/>
          <w:lang w:val="en-GB"/>
        </w:rPr>
      </w:pPr>
    </w:p>
    <w:p w14:paraId="1288AC8D" w14:textId="1207BD67" w:rsidR="00113AD6" w:rsidRPr="00EA7799" w:rsidRDefault="00113AD6" w:rsidP="00012F37">
      <w:pPr>
        <w:jc w:val="both"/>
        <w:rPr>
          <w:rFonts w:ascii="Poppins" w:hAnsi="Poppins" w:cs="Poppins"/>
          <w:bCs/>
          <w:color w:val="162249"/>
          <w:sz w:val="22"/>
          <w:szCs w:val="22"/>
          <w:lang w:val="en-GB"/>
        </w:rPr>
      </w:pPr>
      <w:r w:rsidRPr="00810482">
        <w:rPr>
          <w:rFonts w:ascii="Poppins" w:hAnsi="Poppins" w:cs="Poppins"/>
          <w:color w:val="162249"/>
          <w:sz w:val="22"/>
          <w:szCs w:val="22"/>
          <w:shd w:val="clear" w:color="auto" w:fill="FFFFFF"/>
        </w:rPr>
        <w:t xml:space="preserve">Effective governing bodies create and </w:t>
      </w:r>
      <w:r w:rsidRPr="00810482">
        <w:rPr>
          <w:rFonts w:ascii="Poppins" w:hAnsi="Poppins" w:cs="Poppins"/>
          <w:bCs/>
          <w:color w:val="162249"/>
          <w:sz w:val="22"/>
          <w:szCs w:val="26"/>
          <w:lang w:val="en-GB"/>
        </w:rPr>
        <w:t>maintain a code of conduct</w:t>
      </w:r>
      <w:r w:rsidR="00EA7799" w:rsidRPr="00810482">
        <w:rPr>
          <w:rFonts w:ascii="Poppins" w:hAnsi="Poppins" w:cs="Poppins"/>
          <w:bCs/>
          <w:color w:val="162249"/>
          <w:sz w:val="22"/>
          <w:szCs w:val="26"/>
          <w:lang w:val="en-GB"/>
        </w:rPr>
        <w:t>.</w:t>
      </w:r>
      <w:r w:rsidRPr="00810482">
        <w:rPr>
          <w:rFonts w:ascii="Poppins" w:hAnsi="Poppins" w:cs="Poppins"/>
          <w:bCs/>
          <w:color w:val="162249"/>
          <w:sz w:val="22"/>
          <w:szCs w:val="26"/>
          <w:lang w:val="en-GB"/>
        </w:rPr>
        <w:t xml:space="preserve"> </w:t>
      </w:r>
      <w:r w:rsidR="00EA7799" w:rsidRPr="00810482">
        <w:rPr>
          <w:rFonts w:ascii="Poppins" w:hAnsi="Poppins" w:cs="Poppins"/>
          <w:bCs/>
          <w:color w:val="162249"/>
          <w:sz w:val="22"/>
          <w:szCs w:val="26"/>
          <w:lang w:val="en-GB"/>
        </w:rPr>
        <w:t>Once this code has been adopted, all board members agree to faithfully abide by it.</w:t>
      </w:r>
    </w:p>
    <w:p w14:paraId="183D38EF" w14:textId="77777777" w:rsidR="00D9291B" w:rsidRPr="00D9291B" w:rsidRDefault="00D9291B" w:rsidP="00012F37">
      <w:pPr>
        <w:jc w:val="both"/>
        <w:rPr>
          <w:rFonts w:ascii="Poppins" w:hAnsi="Poppins" w:cs="Poppins"/>
          <w:bCs/>
          <w:color w:val="162249"/>
          <w:sz w:val="12"/>
          <w:szCs w:val="12"/>
          <w:lang w:val="en-GB"/>
        </w:rPr>
      </w:pPr>
    </w:p>
    <w:p w14:paraId="4C1949F4" w14:textId="148A23B6" w:rsidR="00931502" w:rsidRPr="00D9291B" w:rsidRDefault="00F30658" w:rsidP="00012F37">
      <w:pPr>
        <w:jc w:val="both"/>
        <w:rPr>
          <w:rFonts w:ascii="Poppins" w:hAnsi="Poppins" w:cs="Poppins"/>
          <w:bCs/>
          <w:color w:val="162249"/>
          <w:sz w:val="22"/>
          <w:szCs w:val="26"/>
          <w:lang w:val="en-GB"/>
        </w:rPr>
      </w:pPr>
      <w:r w:rsidRPr="00D9291B">
        <w:rPr>
          <w:rFonts w:ascii="Poppins" w:hAnsi="Poppins" w:cs="Poppins"/>
          <w:bCs/>
          <w:color w:val="162249"/>
          <w:sz w:val="22"/>
          <w:szCs w:val="26"/>
          <w:lang w:val="en-GB"/>
        </w:rPr>
        <w:t>This code sets out the expectations and commitment</w:t>
      </w:r>
      <w:r w:rsidR="003129B1" w:rsidRPr="00D9291B">
        <w:rPr>
          <w:rFonts w:ascii="Poppins" w:hAnsi="Poppins" w:cs="Poppins"/>
          <w:bCs/>
          <w:color w:val="162249"/>
          <w:sz w:val="22"/>
          <w:szCs w:val="26"/>
          <w:lang w:val="en-GB"/>
        </w:rPr>
        <w:t xml:space="preserve"> required from school governors</w:t>
      </w:r>
      <w:r w:rsidR="00405A91" w:rsidRPr="00D9291B">
        <w:rPr>
          <w:rFonts w:ascii="Poppins" w:hAnsi="Poppins" w:cs="Poppins"/>
          <w:bCs/>
          <w:color w:val="162249"/>
          <w:sz w:val="22"/>
          <w:szCs w:val="26"/>
          <w:lang w:val="en-GB"/>
        </w:rPr>
        <w:t xml:space="preserve"> in order for the </w:t>
      </w:r>
      <w:r w:rsidR="00C00038" w:rsidRPr="00D9291B">
        <w:rPr>
          <w:rFonts w:ascii="Poppins" w:hAnsi="Poppins" w:cs="Poppins"/>
          <w:bCs/>
          <w:color w:val="162249"/>
          <w:sz w:val="22"/>
          <w:szCs w:val="26"/>
          <w:lang w:val="en-GB"/>
        </w:rPr>
        <w:t>board to properly carry out its</w:t>
      </w:r>
      <w:r w:rsidRPr="00D9291B">
        <w:rPr>
          <w:rFonts w:ascii="Poppins" w:hAnsi="Poppins" w:cs="Poppins"/>
          <w:bCs/>
          <w:color w:val="162249"/>
          <w:sz w:val="22"/>
          <w:szCs w:val="26"/>
          <w:lang w:val="en-GB"/>
        </w:rPr>
        <w:t xml:space="preserve"> work within the school and the communi</w:t>
      </w:r>
      <w:r w:rsidR="001E6CDC" w:rsidRPr="00D9291B">
        <w:rPr>
          <w:rFonts w:ascii="Poppins" w:hAnsi="Poppins" w:cs="Poppins"/>
          <w:bCs/>
          <w:color w:val="162249"/>
          <w:sz w:val="22"/>
          <w:szCs w:val="26"/>
          <w:lang w:val="en-GB"/>
        </w:rPr>
        <w:t>ty</w:t>
      </w:r>
      <w:r w:rsidR="007C391B" w:rsidRPr="00D9291B">
        <w:rPr>
          <w:rFonts w:ascii="Poppins" w:hAnsi="Poppins" w:cs="Poppins"/>
          <w:bCs/>
          <w:color w:val="162249"/>
          <w:sz w:val="22"/>
          <w:szCs w:val="26"/>
          <w:lang w:val="en-GB"/>
        </w:rPr>
        <w:t>.</w:t>
      </w:r>
      <w:r w:rsidR="001E6CDC" w:rsidRPr="00D9291B">
        <w:rPr>
          <w:rFonts w:ascii="Poppins" w:hAnsi="Poppins" w:cs="Poppins"/>
          <w:bCs/>
          <w:color w:val="162249"/>
          <w:sz w:val="22"/>
          <w:szCs w:val="26"/>
          <w:lang w:val="en-GB"/>
        </w:rPr>
        <w:t xml:space="preserve"> Governing Boards are responsible for standards in their schools and are held to account for this by the Local Authority, Ofsted and DfE.</w:t>
      </w:r>
    </w:p>
    <w:p w14:paraId="0136F2DB" w14:textId="77777777" w:rsidR="00F77224" w:rsidRPr="00405A91" w:rsidRDefault="00F77224" w:rsidP="00012F37">
      <w:pPr>
        <w:jc w:val="both"/>
        <w:rPr>
          <w:rFonts w:ascii="Poppins" w:hAnsi="Poppins" w:cs="Poppins"/>
          <w:bCs/>
          <w:color w:val="162249"/>
          <w:sz w:val="12"/>
          <w:szCs w:val="26"/>
          <w:lang w:val="en-GB"/>
        </w:rPr>
      </w:pPr>
    </w:p>
    <w:p w14:paraId="340F6D89" w14:textId="5EA797DA" w:rsidR="00F77224" w:rsidRPr="00B11CDC" w:rsidRDefault="00186980" w:rsidP="00012F37">
      <w:pPr>
        <w:jc w:val="both"/>
        <w:rPr>
          <w:rFonts w:ascii="Poppins" w:hAnsi="Poppins" w:cs="Poppins"/>
          <w:bCs/>
          <w:color w:val="162249"/>
          <w:sz w:val="22"/>
          <w:szCs w:val="26"/>
          <w:lang w:val="en-GB"/>
        </w:rPr>
      </w:pPr>
      <w:r>
        <w:rPr>
          <w:rFonts w:ascii="Poppins" w:hAnsi="Poppins" w:cs="Poppins"/>
          <w:bCs/>
          <w:color w:val="162249"/>
          <w:sz w:val="22"/>
          <w:szCs w:val="26"/>
          <w:lang w:val="en-GB"/>
        </w:rPr>
        <w:t>G</w:t>
      </w:r>
      <w:r w:rsidR="00F77224" w:rsidRPr="00B11CDC">
        <w:rPr>
          <w:rFonts w:ascii="Poppins" w:hAnsi="Poppins" w:cs="Poppins"/>
          <w:bCs/>
          <w:color w:val="162249"/>
          <w:sz w:val="22"/>
          <w:szCs w:val="26"/>
          <w:lang w:val="en-GB"/>
        </w:rPr>
        <w:t>overnors</w:t>
      </w:r>
      <w:r w:rsidR="00405A91">
        <w:rPr>
          <w:rFonts w:ascii="Poppins" w:hAnsi="Poppins" w:cs="Poppins"/>
          <w:bCs/>
          <w:color w:val="162249"/>
          <w:sz w:val="22"/>
          <w:szCs w:val="26"/>
          <w:lang w:val="en-GB"/>
        </w:rPr>
        <w:t xml:space="preserve"> </w:t>
      </w:r>
      <w:r w:rsidR="00F77224" w:rsidRPr="00B11CDC">
        <w:rPr>
          <w:rFonts w:ascii="Poppins" w:hAnsi="Poppins" w:cs="Poppins"/>
          <w:bCs/>
          <w:color w:val="162249"/>
          <w:sz w:val="22"/>
          <w:szCs w:val="26"/>
          <w:lang w:val="en-GB"/>
        </w:rPr>
        <w:t xml:space="preserve">make </w:t>
      </w:r>
      <w:r w:rsidR="00E55DCD" w:rsidRPr="00B11CDC">
        <w:rPr>
          <w:rFonts w:ascii="Poppins" w:hAnsi="Poppins" w:cs="Poppins"/>
          <w:bCs/>
          <w:color w:val="162249"/>
          <w:sz w:val="22"/>
          <w:szCs w:val="26"/>
          <w:lang w:val="en-GB"/>
        </w:rPr>
        <w:t>a vital</w:t>
      </w:r>
      <w:r w:rsidR="00F77224" w:rsidRPr="00B11CDC">
        <w:rPr>
          <w:rFonts w:ascii="Poppins" w:hAnsi="Poppins" w:cs="Poppins"/>
          <w:bCs/>
          <w:color w:val="162249"/>
          <w:sz w:val="22"/>
          <w:szCs w:val="26"/>
          <w:lang w:val="en-GB"/>
        </w:rPr>
        <w:t xml:space="preserve"> contribution</w:t>
      </w:r>
      <w:r w:rsidR="00C156AB" w:rsidRPr="00B11CDC">
        <w:rPr>
          <w:rFonts w:ascii="Poppins" w:hAnsi="Poppins" w:cs="Poppins"/>
          <w:bCs/>
          <w:color w:val="162249"/>
          <w:sz w:val="22"/>
          <w:szCs w:val="26"/>
          <w:lang w:val="en-GB"/>
        </w:rPr>
        <w:t xml:space="preserve"> to the lives of children</w:t>
      </w:r>
      <w:r w:rsidR="00232964" w:rsidRPr="00B11CDC">
        <w:rPr>
          <w:rFonts w:ascii="Poppins" w:hAnsi="Poppins" w:cs="Poppins"/>
          <w:bCs/>
          <w:color w:val="162249"/>
          <w:sz w:val="22"/>
          <w:szCs w:val="26"/>
          <w:lang w:val="en-GB"/>
        </w:rPr>
        <w:t>. Schools should aim to recruit, induct and continuou</w:t>
      </w:r>
      <w:r w:rsidR="00405A91">
        <w:rPr>
          <w:rFonts w:ascii="Poppins" w:hAnsi="Poppins" w:cs="Poppins"/>
          <w:bCs/>
          <w:color w:val="162249"/>
          <w:sz w:val="22"/>
          <w:szCs w:val="26"/>
          <w:lang w:val="en-GB"/>
        </w:rPr>
        <w:t>sly develop high calibre individuals</w:t>
      </w:r>
      <w:r w:rsidR="003129B1" w:rsidRPr="00B11CDC">
        <w:rPr>
          <w:rFonts w:ascii="Poppins" w:hAnsi="Poppins" w:cs="Poppins"/>
          <w:bCs/>
          <w:color w:val="162249"/>
          <w:sz w:val="22"/>
          <w:szCs w:val="26"/>
          <w:lang w:val="en-GB"/>
        </w:rPr>
        <w:t xml:space="preserve"> with the relevant skills/</w:t>
      </w:r>
      <w:r w:rsidR="00232964" w:rsidRPr="00B11CDC">
        <w:rPr>
          <w:rFonts w:ascii="Poppins" w:hAnsi="Poppins" w:cs="Poppins"/>
          <w:bCs/>
          <w:color w:val="162249"/>
          <w:sz w:val="22"/>
          <w:szCs w:val="26"/>
          <w:lang w:val="en-GB"/>
        </w:rPr>
        <w:t>experience.</w:t>
      </w:r>
      <w:r w:rsidR="003129B1" w:rsidRPr="00B11CDC">
        <w:rPr>
          <w:rFonts w:ascii="Poppins" w:hAnsi="Poppins" w:cs="Poppins"/>
          <w:bCs/>
          <w:color w:val="162249"/>
          <w:sz w:val="22"/>
          <w:szCs w:val="26"/>
          <w:lang w:val="en-GB"/>
        </w:rPr>
        <w:t xml:space="preserve"> </w:t>
      </w:r>
      <w:r w:rsidR="00405A91">
        <w:rPr>
          <w:rFonts w:ascii="Poppins" w:hAnsi="Poppins" w:cs="Poppins"/>
          <w:bCs/>
          <w:color w:val="162249"/>
          <w:sz w:val="22"/>
          <w:szCs w:val="26"/>
          <w:lang w:val="en-GB"/>
        </w:rPr>
        <w:t>S</w:t>
      </w:r>
      <w:r w:rsidR="003129B1" w:rsidRPr="00B11CDC">
        <w:rPr>
          <w:rFonts w:ascii="Poppins" w:hAnsi="Poppins" w:cs="Poppins"/>
          <w:bCs/>
          <w:color w:val="162249"/>
          <w:sz w:val="22"/>
          <w:szCs w:val="26"/>
          <w:lang w:val="en-GB"/>
        </w:rPr>
        <w:t xml:space="preserve">kills should be reviewed on an </w:t>
      </w:r>
      <w:r w:rsidR="00405A91">
        <w:rPr>
          <w:rFonts w:ascii="Poppins" w:hAnsi="Poppins" w:cs="Poppins"/>
          <w:bCs/>
          <w:color w:val="162249"/>
          <w:sz w:val="22"/>
          <w:szCs w:val="26"/>
          <w:lang w:val="en-GB"/>
        </w:rPr>
        <w:t xml:space="preserve">annual basis or when relevant and all those involved in governance </w:t>
      </w:r>
      <w:r w:rsidR="00232964" w:rsidRPr="00B11CDC">
        <w:rPr>
          <w:rFonts w:ascii="Poppins" w:hAnsi="Poppins" w:cs="Poppins"/>
          <w:bCs/>
          <w:color w:val="162249"/>
          <w:sz w:val="22"/>
          <w:szCs w:val="26"/>
          <w:lang w:val="en-GB"/>
        </w:rPr>
        <w:t>should demonstrate the following competences:</w:t>
      </w:r>
    </w:p>
    <w:p w14:paraId="4EEA0087" w14:textId="77777777" w:rsidR="00232964" w:rsidRPr="00B11CDC" w:rsidRDefault="00232964" w:rsidP="00012F37">
      <w:pPr>
        <w:jc w:val="both"/>
        <w:rPr>
          <w:rFonts w:ascii="Poppins" w:hAnsi="Poppins" w:cs="Poppins"/>
          <w:bCs/>
          <w:color w:val="162249"/>
          <w:sz w:val="12"/>
          <w:szCs w:val="20"/>
          <w:lang w:val="en-GB"/>
        </w:rPr>
      </w:pPr>
    </w:p>
    <w:p w14:paraId="022325A2" w14:textId="77777777" w:rsidR="00232964" w:rsidRPr="00B11CDC" w:rsidRDefault="00232964" w:rsidP="006B4D9C">
      <w:pPr>
        <w:numPr>
          <w:ilvl w:val="0"/>
          <w:numId w:val="2"/>
        </w:numPr>
        <w:jc w:val="both"/>
        <w:rPr>
          <w:rFonts w:ascii="Poppins" w:hAnsi="Poppins" w:cs="Poppins"/>
          <w:bCs/>
          <w:color w:val="162249"/>
          <w:sz w:val="22"/>
          <w:szCs w:val="26"/>
          <w:lang w:val="en-GB"/>
        </w:rPr>
      </w:pPr>
      <w:r w:rsidRPr="00B11CDC">
        <w:rPr>
          <w:rFonts w:ascii="Poppins" w:hAnsi="Poppins" w:cs="Poppins"/>
          <w:bCs/>
          <w:color w:val="162249"/>
          <w:sz w:val="22"/>
          <w:szCs w:val="26"/>
          <w:lang w:val="en-GB"/>
        </w:rPr>
        <w:t>a strong commitment to the role and to improving outcomes for children;</w:t>
      </w:r>
    </w:p>
    <w:p w14:paraId="196766E9" w14:textId="77777777" w:rsidR="00232964" w:rsidRPr="00B11CDC" w:rsidRDefault="00232964" w:rsidP="006B4D9C">
      <w:pPr>
        <w:numPr>
          <w:ilvl w:val="0"/>
          <w:numId w:val="2"/>
        </w:numPr>
        <w:jc w:val="both"/>
        <w:rPr>
          <w:rFonts w:ascii="Poppins" w:hAnsi="Poppins" w:cs="Poppins"/>
          <w:bCs/>
          <w:color w:val="162249"/>
          <w:sz w:val="22"/>
          <w:szCs w:val="26"/>
          <w:lang w:val="en-GB"/>
        </w:rPr>
      </w:pPr>
      <w:r w:rsidRPr="00B11CDC">
        <w:rPr>
          <w:rFonts w:ascii="Poppins" w:hAnsi="Poppins" w:cs="Poppins"/>
          <w:bCs/>
          <w:color w:val="162249"/>
          <w:sz w:val="22"/>
          <w:szCs w:val="26"/>
          <w:lang w:val="en-GB"/>
        </w:rPr>
        <w:t>the inquisitiveness to question and analyse;</w:t>
      </w:r>
    </w:p>
    <w:p w14:paraId="2EE3AED2" w14:textId="77777777" w:rsidR="00232964" w:rsidRPr="00B11CDC" w:rsidRDefault="00232964" w:rsidP="006B4D9C">
      <w:pPr>
        <w:numPr>
          <w:ilvl w:val="0"/>
          <w:numId w:val="2"/>
        </w:numPr>
        <w:jc w:val="both"/>
        <w:rPr>
          <w:rFonts w:ascii="Poppins" w:hAnsi="Poppins" w:cs="Poppins"/>
          <w:bCs/>
          <w:color w:val="162249"/>
          <w:sz w:val="22"/>
          <w:szCs w:val="26"/>
          <w:lang w:val="en-GB"/>
        </w:rPr>
      </w:pPr>
      <w:r w:rsidRPr="00B11CDC">
        <w:rPr>
          <w:rFonts w:ascii="Poppins" w:hAnsi="Poppins" w:cs="Poppins"/>
          <w:bCs/>
          <w:color w:val="162249"/>
          <w:sz w:val="22"/>
          <w:szCs w:val="26"/>
          <w:lang w:val="en-GB"/>
        </w:rPr>
        <w:t>the willingness to learn;</w:t>
      </w:r>
    </w:p>
    <w:p w14:paraId="6FB68547" w14:textId="77777777" w:rsidR="003129B1" w:rsidRPr="00B11CDC" w:rsidRDefault="003129B1" w:rsidP="006B4D9C">
      <w:pPr>
        <w:numPr>
          <w:ilvl w:val="0"/>
          <w:numId w:val="2"/>
        </w:numPr>
        <w:jc w:val="both"/>
        <w:rPr>
          <w:rFonts w:ascii="Poppins" w:hAnsi="Poppins" w:cs="Poppins"/>
          <w:bCs/>
          <w:color w:val="162249"/>
          <w:sz w:val="22"/>
          <w:szCs w:val="26"/>
          <w:lang w:val="en-GB"/>
        </w:rPr>
      </w:pPr>
      <w:r w:rsidRPr="00B11CDC">
        <w:rPr>
          <w:rFonts w:ascii="Poppins" w:hAnsi="Poppins" w:cs="Poppins"/>
          <w:bCs/>
          <w:color w:val="162249"/>
          <w:sz w:val="22"/>
          <w:szCs w:val="26"/>
          <w:lang w:val="en-GB"/>
        </w:rPr>
        <w:t>collaborative and creative;</w:t>
      </w:r>
    </w:p>
    <w:p w14:paraId="4823F093" w14:textId="77777777" w:rsidR="00232964" w:rsidRPr="00B11CDC" w:rsidRDefault="00232964" w:rsidP="006B4D9C">
      <w:pPr>
        <w:numPr>
          <w:ilvl w:val="0"/>
          <w:numId w:val="2"/>
        </w:numPr>
        <w:jc w:val="both"/>
        <w:rPr>
          <w:rFonts w:ascii="Poppins" w:hAnsi="Poppins" w:cs="Poppins"/>
          <w:bCs/>
          <w:color w:val="162249"/>
          <w:sz w:val="22"/>
          <w:szCs w:val="26"/>
          <w:lang w:val="en-GB"/>
        </w:rPr>
      </w:pPr>
      <w:r w:rsidRPr="00B11CDC">
        <w:rPr>
          <w:rFonts w:ascii="Poppins" w:hAnsi="Poppins" w:cs="Poppins"/>
          <w:bCs/>
          <w:color w:val="162249"/>
          <w:sz w:val="22"/>
          <w:szCs w:val="26"/>
          <w:lang w:val="en-GB"/>
        </w:rPr>
        <w:t>good inter-personal skills;</w:t>
      </w:r>
    </w:p>
    <w:p w14:paraId="25D113F1" w14:textId="3F15A7F9" w:rsidR="00232964" w:rsidRPr="00B11CDC" w:rsidRDefault="00232964" w:rsidP="006B4D9C">
      <w:pPr>
        <w:numPr>
          <w:ilvl w:val="0"/>
          <w:numId w:val="2"/>
        </w:numPr>
        <w:jc w:val="both"/>
        <w:rPr>
          <w:rFonts w:ascii="Poppins" w:hAnsi="Poppins" w:cs="Poppins"/>
          <w:bCs/>
          <w:color w:val="162249"/>
          <w:sz w:val="22"/>
          <w:szCs w:val="26"/>
          <w:lang w:val="en-GB"/>
        </w:rPr>
      </w:pPr>
      <w:r w:rsidRPr="00B11CDC">
        <w:rPr>
          <w:rFonts w:ascii="Poppins" w:hAnsi="Poppins" w:cs="Poppins"/>
          <w:bCs/>
          <w:color w:val="162249"/>
          <w:sz w:val="22"/>
          <w:szCs w:val="26"/>
          <w:lang w:val="en-GB"/>
        </w:rPr>
        <w:t xml:space="preserve">appropriate levels of literacy in English (unless a </w:t>
      </w:r>
      <w:r w:rsidR="00405A91">
        <w:rPr>
          <w:rFonts w:ascii="Poppins" w:hAnsi="Poppins" w:cs="Poppins"/>
          <w:bCs/>
          <w:color w:val="162249"/>
          <w:sz w:val="22"/>
          <w:szCs w:val="26"/>
          <w:lang w:val="en-GB"/>
        </w:rPr>
        <w:t>board</w:t>
      </w:r>
      <w:r w:rsidRPr="00B11CDC">
        <w:rPr>
          <w:rFonts w:ascii="Poppins" w:hAnsi="Poppins" w:cs="Poppins"/>
          <w:bCs/>
          <w:color w:val="162249"/>
          <w:sz w:val="22"/>
          <w:szCs w:val="26"/>
          <w:lang w:val="en-GB"/>
        </w:rPr>
        <w:t xml:space="preserve"> is prepared to make special arrangements);</w:t>
      </w:r>
    </w:p>
    <w:p w14:paraId="60F6C48A" w14:textId="77777777" w:rsidR="003129B1" w:rsidRPr="00B11CDC" w:rsidRDefault="00232964" w:rsidP="006B4D9C">
      <w:pPr>
        <w:numPr>
          <w:ilvl w:val="0"/>
          <w:numId w:val="2"/>
        </w:numPr>
        <w:jc w:val="both"/>
        <w:rPr>
          <w:rFonts w:ascii="Poppins" w:hAnsi="Poppins" w:cs="Poppins"/>
          <w:bCs/>
          <w:color w:val="162249"/>
          <w:sz w:val="22"/>
          <w:szCs w:val="26"/>
          <w:lang w:val="en-GB"/>
        </w:rPr>
      </w:pPr>
      <w:r w:rsidRPr="00B11CDC">
        <w:rPr>
          <w:rFonts w:ascii="Poppins" w:hAnsi="Poppins" w:cs="Poppins"/>
          <w:bCs/>
          <w:color w:val="162249"/>
          <w:sz w:val="22"/>
          <w:szCs w:val="26"/>
          <w:lang w:val="en-GB"/>
        </w:rPr>
        <w:t>sufficient numeracy skills to understand basic data.</w:t>
      </w:r>
    </w:p>
    <w:p w14:paraId="433323C4" w14:textId="77777777" w:rsidR="00A37E38" w:rsidRPr="00B11CDC" w:rsidRDefault="00A37E38" w:rsidP="003129B1">
      <w:pPr>
        <w:jc w:val="both"/>
        <w:rPr>
          <w:rFonts w:ascii="Poppins" w:hAnsi="Poppins" w:cs="Poppins"/>
          <w:bCs/>
          <w:color w:val="162249"/>
          <w:sz w:val="20"/>
          <w:szCs w:val="26"/>
          <w:lang w:val="en-GB"/>
        </w:rPr>
      </w:pPr>
    </w:p>
    <w:p w14:paraId="7D90491B" w14:textId="3BCF87CE" w:rsidR="001E6CDC" w:rsidRPr="00B11CDC" w:rsidRDefault="00186980" w:rsidP="00012F37">
      <w:pPr>
        <w:jc w:val="both"/>
        <w:rPr>
          <w:rFonts w:ascii="Poppins" w:hAnsi="Poppins" w:cs="Poppins"/>
          <w:b/>
          <w:color w:val="162249"/>
          <w:sz w:val="22"/>
          <w:szCs w:val="26"/>
        </w:rPr>
      </w:pPr>
      <w:r>
        <w:rPr>
          <w:rFonts w:ascii="Poppins" w:hAnsi="Poppins" w:cs="Poppins"/>
          <w:b/>
          <w:color w:val="162249"/>
          <w:sz w:val="22"/>
          <w:szCs w:val="26"/>
        </w:rPr>
        <w:t xml:space="preserve">The </w:t>
      </w:r>
      <w:r w:rsidR="00975F34">
        <w:rPr>
          <w:rFonts w:ascii="Poppins" w:hAnsi="Poppins" w:cs="Poppins"/>
          <w:b/>
          <w:color w:val="162249"/>
          <w:sz w:val="22"/>
          <w:szCs w:val="26"/>
        </w:rPr>
        <w:t>core</w:t>
      </w:r>
      <w:r w:rsidR="005A00C2">
        <w:rPr>
          <w:rFonts w:ascii="Poppins" w:hAnsi="Poppins" w:cs="Poppins"/>
          <w:b/>
          <w:color w:val="162249"/>
          <w:sz w:val="22"/>
          <w:szCs w:val="26"/>
        </w:rPr>
        <w:t xml:space="preserve"> functions of governing boards</w:t>
      </w:r>
    </w:p>
    <w:p w14:paraId="23519D9A" w14:textId="77777777" w:rsidR="005A00C2" w:rsidRPr="005A00C2" w:rsidRDefault="005A00C2" w:rsidP="00186980">
      <w:pPr>
        <w:pStyle w:val="ListParagraph"/>
        <w:ind w:left="0"/>
        <w:jc w:val="both"/>
        <w:rPr>
          <w:rFonts w:ascii="Poppins" w:hAnsi="Poppins" w:cs="Poppins"/>
          <w:color w:val="162249"/>
          <w:sz w:val="12"/>
          <w:szCs w:val="26"/>
          <w:lang w:val="en-US" w:eastAsia="en-US"/>
        </w:rPr>
      </w:pPr>
    </w:p>
    <w:p w14:paraId="412B52F5" w14:textId="0E709F2A" w:rsidR="00061B55" w:rsidRPr="00810482" w:rsidRDefault="00061B55" w:rsidP="00061B55">
      <w:pPr>
        <w:pStyle w:val="NormalWeb"/>
        <w:shd w:val="clear" w:color="auto" w:fill="FFFFFF"/>
        <w:spacing w:before="0" w:beforeAutospacing="0" w:after="300" w:afterAutospacing="0"/>
        <w:rPr>
          <w:rFonts w:ascii="Poppins" w:hAnsi="Poppins" w:cs="Poppins"/>
          <w:color w:val="162249"/>
          <w:sz w:val="22"/>
          <w:szCs w:val="22"/>
        </w:rPr>
      </w:pPr>
      <w:r w:rsidRPr="00810482">
        <w:rPr>
          <w:rFonts w:ascii="Poppins" w:hAnsi="Poppins" w:cs="Poppins"/>
          <w:color w:val="162249"/>
          <w:sz w:val="22"/>
          <w:szCs w:val="22"/>
        </w:rPr>
        <w:t xml:space="preserve">The core functions of the governing body </w:t>
      </w:r>
      <w:r w:rsidR="001D7DB7" w:rsidRPr="00810482">
        <w:rPr>
          <w:rFonts w:ascii="Poppins" w:hAnsi="Poppins" w:cs="Poppins"/>
          <w:color w:val="162249"/>
          <w:sz w:val="22"/>
          <w:szCs w:val="22"/>
        </w:rPr>
        <w:t>ensure</w:t>
      </w:r>
      <w:r w:rsidRPr="00810482">
        <w:rPr>
          <w:rFonts w:ascii="Poppins" w:hAnsi="Poppins" w:cs="Poppins"/>
          <w:color w:val="162249"/>
          <w:sz w:val="22"/>
          <w:szCs w:val="22"/>
        </w:rPr>
        <w:t>:</w:t>
      </w:r>
    </w:p>
    <w:p w14:paraId="361A6B07" w14:textId="77777777" w:rsidR="00061B55" w:rsidRPr="00810482" w:rsidRDefault="00061B55" w:rsidP="00061B55">
      <w:pPr>
        <w:numPr>
          <w:ilvl w:val="0"/>
          <w:numId w:val="10"/>
        </w:numPr>
        <w:shd w:val="clear" w:color="auto" w:fill="FFFFFF"/>
        <w:spacing w:after="75"/>
        <w:ind w:left="1020"/>
        <w:rPr>
          <w:rFonts w:ascii="Poppins" w:hAnsi="Poppins" w:cs="Poppins"/>
          <w:color w:val="162249"/>
          <w:sz w:val="22"/>
          <w:szCs w:val="22"/>
        </w:rPr>
      </w:pPr>
      <w:r w:rsidRPr="00810482">
        <w:rPr>
          <w:rFonts w:ascii="Poppins" w:hAnsi="Poppins" w:cs="Poppins"/>
          <w:color w:val="162249"/>
          <w:sz w:val="22"/>
          <w:szCs w:val="22"/>
        </w:rPr>
        <w:t>that the vision, ethos and strategic direction of the school are clearly defined</w:t>
      </w:r>
    </w:p>
    <w:p w14:paraId="2E88C635" w14:textId="77777777" w:rsidR="00061B55" w:rsidRPr="00810482" w:rsidRDefault="00061B55" w:rsidP="00061B55">
      <w:pPr>
        <w:numPr>
          <w:ilvl w:val="0"/>
          <w:numId w:val="10"/>
        </w:numPr>
        <w:shd w:val="clear" w:color="auto" w:fill="FFFFFF"/>
        <w:spacing w:after="75"/>
        <w:ind w:left="1020"/>
        <w:rPr>
          <w:rFonts w:ascii="Poppins" w:hAnsi="Poppins" w:cs="Poppins"/>
          <w:color w:val="162249"/>
          <w:sz w:val="22"/>
          <w:szCs w:val="22"/>
        </w:rPr>
      </w:pPr>
      <w:r w:rsidRPr="00810482">
        <w:rPr>
          <w:rFonts w:ascii="Poppins" w:hAnsi="Poppins" w:cs="Poppins"/>
          <w:color w:val="162249"/>
          <w:sz w:val="22"/>
          <w:szCs w:val="22"/>
        </w:rPr>
        <w:t>that the headteacher performs their responsibilities for the educational performance of the school</w:t>
      </w:r>
    </w:p>
    <w:p w14:paraId="2FB67751" w14:textId="502DC46D" w:rsidR="00750D9C" w:rsidRPr="00810482" w:rsidRDefault="00061B55" w:rsidP="00061B55">
      <w:pPr>
        <w:numPr>
          <w:ilvl w:val="0"/>
          <w:numId w:val="10"/>
        </w:numPr>
        <w:shd w:val="clear" w:color="auto" w:fill="FFFFFF"/>
        <w:spacing w:after="75"/>
        <w:ind w:left="1020"/>
        <w:rPr>
          <w:rFonts w:ascii="Poppins" w:hAnsi="Poppins" w:cs="Poppins"/>
          <w:color w:val="162249"/>
          <w:sz w:val="22"/>
          <w:szCs w:val="22"/>
        </w:rPr>
      </w:pPr>
      <w:r w:rsidRPr="00810482">
        <w:rPr>
          <w:rFonts w:ascii="Poppins" w:hAnsi="Poppins" w:cs="Poppins"/>
          <w:color w:val="162249"/>
          <w:sz w:val="22"/>
          <w:szCs w:val="22"/>
        </w:rPr>
        <w:t>the sound, proper and effective use of the school’s financial resources</w:t>
      </w:r>
    </w:p>
    <w:p w14:paraId="7D51C38B" w14:textId="77777777" w:rsidR="005A00C2" w:rsidRDefault="005A00C2" w:rsidP="00012F37">
      <w:pPr>
        <w:pStyle w:val="ListParagraph"/>
        <w:ind w:left="0"/>
        <w:jc w:val="both"/>
        <w:rPr>
          <w:rFonts w:ascii="Poppins" w:hAnsi="Poppins" w:cs="Poppins"/>
          <w:b/>
          <w:color w:val="162249"/>
          <w:sz w:val="22"/>
          <w:szCs w:val="26"/>
        </w:rPr>
      </w:pPr>
    </w:p>
    <w:p w14:paraId="44C795E5" w14:textId="77777777" w:rsidR="00F30658" w:rsidRPr="00B11CDC" w:rsidRDefault="00460E4D" w:rsidP="00012F37">
      <w:pPr>
        <w:pStyle w:val="ListParagraph"/>
        <w:ind w:left="0"/>
        <w:jc w:val="both"/>
        <w:rPr>
          <w:rFonts w:ascii="Poppins" w:hAnsi="Poppins" w:cs="Poppins"/>
          <w:b/>
          <w:color w:val="162249"/>
          <w:sz w:val="22"/>
          <w:szCs w:val="26"/>
        </w:rPr>
      </w:pPr>
      <w:r w:rsidRPr="00B11CDC">
        <w:rPr>
          <w:rFonts w:ascii="Poppins" w:hAnsi="Poppins" w:cs="Poppins"/>
          <w:b/>
          <w:color w:val="162249"/>
          <w:sz w:val="22"/>
          <w:szCs w:val="26"/>
        </w:rPr>
        <w:t xml:space="preserve">As </w:t>
      </w:r>
      <w:r w:rsidR="00186980">
        <w:rPr>
          <w:rFonts w:ascii="Poppins" w:hAnsi="Poppins" w:cs="Poppins"/>
          <w:b/>
          <w:color w:val="162249"/>
          <w:sz w:val="22"/>
          <w:szCs w:val="26"/>
        </w:rPr>
        <w:t>individuals on the</w:t>
      </w:r>
      <w:r w:rsidRPr="00B11CDC">
        <w:rPr>
          <w:rFonts w:ascii="Poppins" w:hAnsi="Poppins" w:cs="Poppins"/>
          <w:b/>
          <w:color w:val="162249"/>
          <w:sz w:val="22"/>
          <w:szCs w:val="26"/>
        </w:rPr>
        <w:t xml:space="preserve"> </w:t>
      </w:r>
      <w:r w:rsidR="008C6B02" w:rsidRPr="00B11CDC">
        <w:rPr>
          <w:rFonts w:ascii="Poppins" w:hAnsi="Poppins" w:cs="Poppins"/>
          <w:b/>
          <w:color w:val="162249"/>
          <w:sz w:val="22"/>
          <w:szCs w:val="26"/>
        </w:rPr>
        <w:t>board,</w:t>
      </w:r>
      <w:r w:rsidRPr="00B11CDC">
        <w:rPr>
          <w:rFonts w:ascii="Poppins" w:hAnsi="Poppins" w:cs="Poppins"/>
          <w:b/>
          <w:color w:val="162249"/>
          <w:sz w:val="22"/>
          <w:szCs w:val="26"/>
        </w:rPr>
        <w:t xml:space="preserve"> we agree to the following:</w:t>
      </w:r>
    </w:p>
    <w:p w14:paraId="37CE4955" w14:textId="77777777" w:rsidR="00460E4D" w:rsidRPr="00B11CDC" w:rsidRDefault="00460E4D" w:rsidP="00E55DCD">
      <w:pPr>
        <w:pStyle w:val="ListParagraph"/>
        <w:ind w:left="0"/>
        <w:jc w:val="both"/>
        <w:rPr>
          <w:rFonts w:ascii="Poppins" w:hAnsi="Poppins" w:cs="Poppins"/>
          <w:b/>
          <w:color w:val="162249"/>
          <w:sz w:val="12"/>
          <w:szCs w:val="26"/>
        </w:rPr>
      </w:pPr>
    </w:p>
    <w:p w14:paraId="7FE0253B" w14:textId="77777777" w:rsidR="00186980" w:rsidRPr="001350A7" w:rsidRDefault="00186980" w:rsidP="00186980">
      <w:pPr>
        <w:pStyle w:val="ListParagraph"/>
        <w:spacing w:line="276" w:lineRule="auto"/>
        <w:ind w:left="0"/>
        <w:jc w:val="both"/>
        <w:rPr>
          <w:rFonts w:ascii="Poppins" w:hAnsi="Poppins" w:cs="Poppins"/>
          <w:color w:val="162249"/>
          <w:sz w:val="22"/>
          <w:szCs w:val="26"/>
          <w:u w:val="single"/>
          <w:lang w:val="en-US"/>
        </w:rPr>
      </w:pPr>
      <w:r w:rsidRPr="001350A7">
        <w:rPr>
          <w:rFonts w:ascii="Poppins" w:hAnsi="Poppins" w:cs="Poppins"/>
          <w:color w:val="162249"/>
          <w:sz w:val="22"/>
          <w:szCs w:val="26"/>
          <w:u w:val="single"/>
          <w:lang w:val="en-US"/>
        </w:rPr>
        <w:t>Role &amp; Responsibilities</w:t>
      </w:r>
    </w:p>
    <w:p w14:paraId="55014317"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 xml:space="preserve">We understand the purpose of the board and its strategic role. </w:t>
      </w:r>
    </w:p>
    <w:p w14:paraId="2C77B089" w14:textId="78CDB7D4"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We understand how the role of the board differs from and works with others including the headteacher</w:t>
      </w:r>
      <w:r w:rsidR="00F431D7" w:rsidRPr="001350A7">
        <w:rPr>
          <w:rFonts w:ascii="Poppins" w:hAnsi="Poppins" w:cs="Poppins"/>
          <w:color w:val="162249"/>
          <w:sz w:val="22"/>
          <w:szCs w:val="26"/>
          <w:lang w:val="en-US"/>
        </w:rPr>
        <w:t>.</w:t>
      </w:r>
    </w:p>
    <w:p w14:paraId="06BC2FD2"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lastRenderedPageBreak/>
        <w:t>We accept that we have no legal authority to act individually, except when the board has given us delegated authority to do so, and therefore we will only speak on behalf of the governing board when we have been specifically authorised to do so.</w:t>
      </w:r>
    </w:p>
    <w:p w14:paraId="7C8339AB"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We accept collective responsibility for all decisions made by the board or its delegated agents. This means that we will not speak against majority decisions outside the governing board meeting.</w:t>
      </w:r>
    </w:p>
    <w:p w14:paraId="51483FAB"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We have a duty to act fairly and without prejudice, and in so far as we have responsibility for staff, we will fulfil all that is expected of a good employer.</w:t>
      </w:r>
    </w:p>
    <w:p w14:paraId="5BBF6859"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We will encourage open governance and will act appropriately.</w:t>
      </w:r>
    </w:p>
    <w:p w14:paraId="59130761"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We will consider carefully how our decisions may affect the community and other schools.</w:t>
      </w:r>
    </w:p>
    <w:p w14:paraId="4A0F0767"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We will always be mindful of our responsibility to maintain and develop the ethos and reputation of our school/group of schools. Our actions within the school and the local community will reflect this.</w:t>
      </w:r>
    </w:p>
    <w:p w14:paraId="3D9BDB3A"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In making or responding to criticism or complaints we will follow the procedures established by the governing board.</w:t>
      </w:r>
    </w:p>
    <w:p w14:paraId="1F360DA0"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We will actively support and challenge the executive leaders.</w:t>
      </w:r>
    </w:p>
    <w:p w14:paraId="77B56686"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We will accept and respect the difference in roles between the board and staff, ensuring that we work collectively for the benefit of the organisation.</w:t>
      </w:r>
    </w:p>
    <w:p w14:paraId="052B13C0"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We will respect the role of the executive leaders and their responsibility for the day to day management of the organisation and avoid any actions that might undermine such arrangements.</w:t>
      </w:r>
    </w:p>
    <w:p w14:paraId="60A163F8" w14:textId="77777777"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We agree to adhere to the school’s rules and polices and the procedures of the governing board as set out by the relevant governing documents and law.</w:t>
      </w:r>
    </w:p>
    <w:p w14:paraId="2A851C47" w14:textId="1B3E82BF" w:rsidR="00186980" w:rsidRPr="001350A7" w:rsidRDefault="00186980"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When formally speaking or writing in our governing role we will ensure our comments reflect current organisational policy even if they might be different to our personal views.</w:t>
      </w:r>
    </w:p>
    <w:p w14:paraId="482AAB5C" w14:textId="6F74160F" w:rsidR="00BD3E82" w:rsidRPr="001350A7" w:rsidRDefault="00BD3E82" w:rsidP="006B4D9C">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 xml:space="preserve">We will have regard to our responsibilities under the Equality Act and will work to advance equality of opportunity for all. </w:t>
      </w:r>
    </w:p>
    <w:p w14:paraId="4F9A9AF2" w14:textId="77777777" w:rsidR="00186980" w:rsidRPr="001350A7" w:rsidRDefault="00186980" w:rsidP="006E6C85">
      <w:pPr>
        <w:pStyle w:val="ListParagraph"/>
        <w:numPr>
          <w:ilvl w:val="0"/>
          <w:numId w:val="6"/>
        </w:numPr>
        <w:spacing w:line="276" w:lineRule="auto"/>
        <w:ind w:left="426" w:hanging="284"/>
        <w:jc w:val="both"/>
        <w:rPr>
          <w:rFonts w:ascii="Poppins" w:hAnsi="Poppins" w:cs="Poppins"/>
          <w:color w:val="162249"/>
          <w:sz w:val="22"/>
          <w:szCs w:val="26"/>
        </w:rPr>
      </w:pPr>
      <w:r w:rsidRPr="001350A7">
        <w:rPr>
          <w:rFonts w:ascii="Poppins" w:hAnsi="Poppins" w:cs="Poppins"/>
          <w:color w:val="162249"/>
          <w:sz w:val="22"/>
          <w:szCs w:val="26"/>
          <w:lang w:val="en-US"/>
        </w:rPr>
        <w:t>When communicating in our private capacity (including on social media) we will be mindful of and uphold the reputation of the organisation.</w:t>
      </w:r>
    </w:p>
    <w:p w14:paraId="1AD1B419" w14:textId="66A98618" w:rsidR="00186980" w:rsidRDefault="00186980" w:rsidP="00D87DED">
      <w:pPr>
        <w:pStyle w:val="ListParagraph"/>
        <w:numPr>
          <w:ilvl w:val="0"/>
          <w:numId w:val="6"/>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avoid, as far as possible, becoming involved in any communication which may lead to a conflict of interest with the role of the governing board.</w:t>
      </w:r>
    </w:p>
    <w:p w14:paraId="5DC8B33B" w14:textId="77777777" w:rsidR="00D87DED" w:rsidRPr="00D87DED" w:rsidRDefault="00D87DED" w:rsidP="00D87DED">
      <w:pPr>
        <w:pStyle w:val="ListParagraph"/>
        <w:spacing w:line="276" w:lineRule="auto"/>
        <w:ind w:left="426"/>
        <w:jc w:val="both"/>
        <w:rPr>
          <w:rFonts w:ascii="Poppins" w:hAnsi="Poppins" w:cs="Poppins"/>
          <w:color w:val="162249"/>
          <w:sz w:val="22"/>
          <w:szCs w:val="26"/>
        </w:rPr>
      </w:pPr>
    </w:p>
    <w:p w14:paraId="79F6F580" w14:textId="77777777" w:rsidR="00186980" w:rsidRPr="00186980" w:rsidRDefault="00186980" w:rsidP="005A00C2">
      <w:pPr>
        <w:pStyle w:val="ListParagraph"/>
        <w:spacing w:line="276" w:lineRule="auto"/>
        <w:ind w:left="0"/>
        <w:jc w:val="both"/>
        <w:rPr>
          <w:rFonts w:ascii="Poppins" w:hAnsi="Poppins" w:cs="Poppins"/>
          <w:color w:val="162249"/>
          <w:sz w:val="22"/>
          <w:szCs w:val="26"/>
          <w:u w:val="single"/>
          <w:lang w:val="en-US"/>
        </w:rPr>
      </w:pPr>
      <w:r w:rsidRPr="00186980">
        <w:rPr>
          <w:rFonts w:ascii="Poppins" w:hAnsi="Poppins" w:cs="Poppins"/>
          <w:color w:val="162249"/>
          <w:sz w:val="22"/>
          <w:szCs w:val="26"/>
          <w:u w:val="single"/>
          <w:lang w:val="en-US"/>
        </w:rPr>
        <w:t>Commitment</w:t>
      </w:r>
    </w:p>
    <w:p w14:paraId="12352836" w14:textId="63E882A3" w:rsidR="00186980" w:rsidRPr="00186980" w:rsidRDefault="00186980" w:rsidP="006B4D9C">
      <w:pPr>
        <w:pStyle w:val="ListParagraph"/>
        <w:numPr>
          <w:ilvl w:val="0"/>
          <w:numId w:val="7"/>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acknowledge that accepting office as a governor member involves the commitment of signific</w:t>
      </w:r>
      <w:r>
        <w:rPr>
          <w:rFonts w:ascii="Poppins" w:hAnsi="Poppins" w:cs="Poppins"/>
          <w:color w:val="162249"/>
          <w:sz w:val="22"/>
          <w:szCs w:val="26"/>
          <w:lang w:val="en-US"/>
        </w:rPr>
        <w:t>ant amounts of time and energy.</w:t>
      </w:r>
    </w:p>
    <w:p w14:paraId="1C546B13" w14:textId="77777777" w:rsidR="00186980" w:rsidRPr="00BB6F1B" w:rsidRDefault="00186980" w:rsidP="006B4D9C">
      <w:pPr>
        <w:pStyle w:val="ListParagraph"/>
        <w:numPr>
          <w:ilvl w:val="0"/>
          <w:numId w:val="7"/>
        </w:numPr>
        <w:spacing w:line="276" w:lineRule="auto"/>
        <w:ind w:left="426" w:hanging="284"/>
        <w:jc w:val="both"/>
        <w:rPr>
          <w:rFonts w:ascii="Poppins" w:hAnsi="Poppins" w:cs="Poppins"/>
          <w:color w:val="162249"/>
          <w:sz w:val="22"/>
          <w:szCs w:val="26"/>
        </w:rPr>
      </w:pPr>
      <w:r w:rsidRPr="00BB6F1B">
        <w:rPr>
          <w:rFonts w:ascii="Poppins" w:hAnsi="Poppins" w:cs="Poppins"/>
          <w:color w:val="162249"/>
          <w:sz w:val="22"/>
          <w:szCs w:val="26"/>
          <w:lang w:val="en-US"/>
        </w:rPr>
        <w:t>We will each involve ourselves actively in the work of the governing board, and accept our fair share of responsibilities, including service on committees or working groups.</w:t>
      </w:r>
    </w:p>
    <w:p w14:paraId="6D9C6801" w14:textId="7987802B" w:rsidR="00186980" w:rsidRPr="00186980" w:rsidRDefault="00186980" w:rsidP="006B4D9C">
      <w:pPr>
        <w:pStyle w:val="ListParagraph"/>
        <w:numPr>
          <w:ilvl w:val="0"/>
          <w:numId w:val="7"/>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lastRenderedPageBreak/>
        <w:t>We will make full efforts to attend all meetings and where we cannot attend explain i</w:t>
      </w:r>
      <w:r>
        <w:rPr>
          <w:rFonts w:ascii="Poppins" w:hAnsi="Poppins" w:cs="Poppins"/>
          <w:color w:val="162249"/>
          <w:sz w:val="22"/>
          <w:szCs w:val="26"/>
          <w:lang w:val="en-US"/>
        </w:rPr>
        <w:t>n advance why we are unable to</w:t>
      </w:r>
      <w:r w:rsidR="00276764">
        <w:rPr>
          <w:rFonts w:ascii="Poppins" w:hAnsi="Poppins" w:cs="Poppins"/>
          <w:color w:val="162249"/>
          <w:sz w:val="22"/>
          <w:szCs w:val="26"/>
          <w:lang w:val="en-US"/>
        </w:rPr>
        <w:t>.</w:t>
      </w:r>
    </w:p>
    <w:p w14:paraId="244EDFBB" w14:textId="77777777" w:rsidR="00186980" w:rsidRPr="00186980" w:rsidRDefault="00186980" w:rsidP="006B4D9C">
      <w:pPr>
        <w:pStyle w:val="ListParagraph"/>
        <w:numPr>
          <w:ilvl w:val="0"/>
          <w:numId w:val="7"/>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get to know the school/s well and respond to opportunities to involve ourse</w:t>
      </w:r>
      <w:r>
        <w:rPr>
          <w:rFonts w:ascii="Poppins" w:hAnsi="Poppins" w:cs="Poppins"/>
          <w:color w:val="162249"/>
          <w:sz w:val="22"/>
          <w:szCs w:val="26"/>
          <w:lang w:val="en-US"/>
        </w:rPr>
        <w:t>lves in school activities.</w:t>
      </w:r>
    </w:p>
    <w:p w14:paraId="00E9DC09" w14:textId="186C5F18" w:rsidR="00186980" w:rsidRPr="00186980" w:rsidRDefault="00186980" w:rsidP="006B4D9C">
      <w:pPr>
        <w:pStyle w:val="ListParagraph"/>
        <w:numPr>
          <w:ilvl w:val="0"/>
          <w:numId w:val="7"/>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visit the school/s, with all visits arranged in advance with the headteacher and undertaken within the framework esta</w:t>
      </w:r>
      <w:r>
        <w:rPr>
          <w:rFonts w:ascii="Poppins" w:hAnsi="Poppins" w:cs="Poppins"/>
          <w:color w:val="162249"/>
          <w:sz w:val="22"/>
          <w:szCs w:val="26"/>
          <w:lang w:val="en-US"/>
        </w:rPr>
        <w:t>blished by the governing board.</w:t>
      </w:r>
    </w:p>
    <w:p w14:paraId="26AAE33E" w14:textId="730B44AE" w:rsidR="00186980" w:rsidRPr="00186980" w:rsidRDefault="00186980" w:rsidP="006B4D9C">
      <w:pPr>
        <w:pStyle w:val="ListParagraph"/>
        <w:numPr>
          <w:ilvl w:val="0"/>
          <w:numId w:val="7"/>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When visiting the school in a personal capacity (i.e. as a parent or carer), we will maintain our underlying responsibility as a governor</w:t>
      </w:r>
      <w:r>
        <w:rPr>
          <w:rFonts w:ascii="Poppins" w:hAnsi="Poppins" w:cs="Poppins"/>
          <w:color w:val="162249"/>
          <w:sz w:val="22"/>
          <w:szCs w:val="26"/>
          <w:lang w:val="en-US"/>
        </w:rPr>
        <w:t>.</w:t>
      </w:r>
    </w:p>
    <w:p w14:paraId="15CD9760" w14:textId="77777777" w:rsidR="00F35C8C" w:rsidRPr="00810482" w:rsidRDefault="00186980" w:rsidP="00F35C8C">
      <w:pPr>
        <w:pStyle w:val="ListParagraph"/>
        <w:numPr>
          <w:ilvl w:val="0"/>
          <w:numId w:val="7"/>
        </w:numPr>
        <w:spacing w:line="276" w:lineRule="auto"/>
        <w:ind w:left="426" w:hanging="284"/>
        <w:jc w:val="both"/>
        <w:rPr>
          <w:rFonts w:ascii="Poppins" w:hAnsi="Poppins" w:cs="Poppins"/>
          <w:color w:val="162249"/>
          <w:sz w:val="22"/>
          <w:szCs w:val="26"/>
        </w:rPr>
      </w:pPr>
      <w:r w:rsidRPr="00BB6F1B">
        <w:rPr>
          <w:rFonts w:ascii="Poppins" w:hAnsi="Poppins" w:cs="Poppins"/>
          <w:color w:val="162249"/>
          <w:sz w:val="22"/>
          <w:szCs w:val="26"/>
          <w:lang w:val="en-US"/>
        </w:rPr>
        <w:t xml:space="preserve">We will consider seriously our individual and collective needs for induction, training and </w:t>
      </w:r>
      <w:r w:rsidRPr="00810482">
        <w:rPr>
          <w:rFonts w:ascii="Poppins" w:hAnsi="Poppins" w:cs="Poppins"/>
          <w:color w:val="162249"/>
          <w:sz w:val="22"/>
          <w:szCs w:val="26"/>
          <w:lang w:val="en-US"/>
        </w:rPr>
        <w:t>development, and will undertake relevant training.</w:t>
      </w:r>
    </w:p>
    <w:p w14:paraId="483736CD" w14:textId="2F94C02A" w:rsidR="00F35C8C" w:rsidRPr="00810482" w:rsidRDefault="00F35C8C" w:rsidP="00F35C8C">
      <w:pPr>
        <w:pStyle w:val="ListParagraph"/>
        <w:numPr>
          <w:ilvl w:val="0"/>
          <w:numId w:val="7"/>
        </w:numPr>
        <w:spacing w:line="276" w:lineRule="auto"/>
        <w:ind w:left="426" w:hanging="284"/>
        <w:jc w:val="both"/>
        <w:rPr>
          <w:rFonts w:ascii="Poppins" w:hAnsi="Poppins" w:cs="Poppins"/>
          <w:color w:val="162249"/>
          <w:sz w:val="22"/>
          <w:szCs w:val="26"/>
          <w:lang w:val="en-US"/>
        </w:rPr>
      </w:pPr>
      <w:r w:rsidRPr="00810482">
        <w:rPr>
          <w:rFonts w:ascii="Poppins" w:hAnsi="Poppins" w:cs="Poppins"/>
          <w:color w:val="162249"/>
          <w:sz w:val="22"/>
          <w:szCs w:val="26"/>
          <w:lang w:val="en-US"/>
        </w:rPr>
        <w:t>We will fully cooperate with individual requests that are necessary to ensure organisational compliance, such as disclosure and barring checks.</w:t>
      </w:r>
    </w:p>
    <w:p w14:paraId="1C4732B9" w14:textId="77777777" w:rsidR="00186980" w:rsidRPr="00186980" w:rsidRDefault="00186980" w:rsidP="006B4D9C">
      <w:pPr>
        <w:pStyle w:val="ListParagraph"/>
        <w:numPr>
          <w:ilvl w:val="0"/>
          <w:numId w:val="7"/>
        </w:numPr>
        <w:spacing w:line="276" w:lineRule="auto"/>
        <w:ind w:left="426" w:hanging="284"/>
        <w:jc w:val="both"/>
        <w:rPr>
          <w:rFonts w:ascii="Poppins" w:hAnsi="Poppins" w:cs="Poppins"/>
          <w:color w:val="162249"/>
          <w:sz w:val="22"/>
          <w:szCs w:val="26"/>
        </w:rPr>
      </w:pPr>
      <w:r w:rsidRPr="00810482">
        <w:rPr>
          <w:rFonts w:ascii="Poppins" w:hAnsi="Poppins" w:cs="Poppins"/>
          <w:color w:val="162249"/>
          <w:sz w:val="22"/>
          <w:szCs w:val="26"/>
          <w:lang w:val="en-US"/>
        </w:rPr>
        <w:t>We accept that in the interests of open governance, our full names, date of appointment, terms of office, roles on the governing</w:t>
      </w:r>
      <w:r w:rsidRPr="00186980">
        <w:rPr>
          <w:rFonts w:ascii="Poppins" w:hAnsi="Poppins" w:cs="Poppins"/>
          <w:color w:val="162249"/>
          <w:sz w:val="22"/>
          <w:szCs w:val="26"/>
          <w:lang w:val="en-US"/>
        </w:rPr>
        <w:t xml:space="preserve"> board, attendance records, relevant business and pecuniary interests, category of governor and the body responsible for appointing us will be pub</w:t>
      </w:r>
      <w:r>
        <w:rPr>
          <w:rFonts w:ascii="Poppins" w:hAnsi="Poppins" w:cs="Poppins"/>
          <w:color w:val="162249"/>
          <w:sz w:val="22"/>
          <w:szCs w:val="26"/>
          <w:lang w:val="en-US"/>
        </w:rPr>
        <w:t>lished on the school’s website.</w:t>
      </w:r>
    </w:p>
    <w:p w14:paraId="4FD18E37" w14:textId="77777777" w:rsidR="00401E9A" w:rsidRPr="00810482" w:rsidRDefault="00186980" w:rsidP="00401E9A">
      <w:pPr>
        <w:pStyle w:val="ListParagraph"/>
        <w:numPr>
          <w:ilvl w:val="0"/>
          <w:numId w:val="7"/>
        </w:numPr>
        <w:spacing w:line="276" w:lineRule="auto"/>
        <w:ind w:left="426" w:hanging="284"/>
        <w:jc w:val="both"/>
        <w:rPr>
          <w:rFonts w:ascii="Poppins" w:hAnsi="Poppins" w:cs="Poppins"/>
          <w:color w:val="162249"/>
          <w:sz w:val="22"/>
          <w:szCs w:val="26"/>
        </w:rPr>
      </w:pPr>
      <w:r w:rsidRPr="00810482">
        <w:rPr>
          <w:rFonts w:ascii="Poppins" w:hAnsi="Poppins" w:cs="Poppins"/>
          <w:color w:val="162249"/>
          <w:sz w:val="22"/>
          <w:szCs w:val="26"/>
          <w:lang w:val="en-US"/>
        </w:rPr>
        <w:t>In the interests of transparency we accept that information relating to governors will be collected and logged on the DfE’s national database of governors (Get information about schools).</w:t>
      </w:r>
    </w:p>
    <w:p w14:paraId="40D390F0" w14:textId="2581DBCC" w:rsidR="002152CA" w:rsidRPr="00810482" w:rsidRDefault="00401E9A" w:rsidP="00401E9A">
      <w:pPr>
        <w:pStyle w:val="ListParagraph"/>
        <w:numPr>
          <w:ilvl w:val="0"/>
          <w:numId w:val="7"/>
        </w:numPr>
        <w:spacing w:line="276" w:lineRule="auto"/>
        <w:ind w:left="426" w:hanging="284"/>
        <w:jc w:val="both"/>
        <w:rPr>
          <w:rFonts w:ascii="Poppins" w:hAnsi="Poppins" w:cs="Poppins"/>
          <w:color w:val="162249"/>
          <w:sz w:val="22"/>
          <w:szCs w:val="22"/>
        </w:rPr>
      </w:pPr>
      <w:r w:rsidRPr="00810482">
        <w:rPr>
          <w:rStyle w:val="Hyperlink"/>
          <w:rFonts w:ascii="Poppins" w:hAnsi="Poppins" w:cs="Poppins"/>
          <w:color w:val="162249"/>
          <w:sz w:val="22"/>
          <w:szCs w:val="22"/>
          <w:u w:val="none"/>
        </w:rPr>
        <w:t xml:space="preserve">We accept that the board may collect diversity data to publish on the school’s website, which could include information on any of the 9 protected characteristics listed in the </w:t>
      </w:r>
      <w:hyperlink r:id="rId12" w:history="1">
        <w:r w:rsidRPr="00810482">
          <w:rPr>
            <w:rStyle w:val="Hyperlink"/>
            <w:rFonts w:ascii="Poppins" w:hAnsi="Poppins" w:cs="Poppins"/>
            <w:color w:val="162249"/>
            <w:sz w:val="22"/>
            <w:szCs w:val="22"/>
            <w:u w:val="none"/>
          </w:rPr>
          <w:t>Equality Act 2010</w:t>
        </w:r>
      </w:hyperlink>
      <w:r w:rsidRPr="00810482">
        <w:rPr>
          <w:rStyle w:val="Hyperlink"/>
          <w:rFonts w:ascii="Poppins" w:hAnsi="Poppins" w:cs="Poppins"/>
          <w:color w:val="162249"/>
          <w:sz w:val="22"/>
          <w:szCs w:val="22"/>
          <w:u w:val="none"/>
        </w:rPr>
        <w:t xml:space="preserve">. </w:t>
      </w:r>
      <w:r w:rsidRPr="00810482">
        <w:rPr>
          <w:rFonts w:ascii="Poppins" w:hAnsi="Poppins" w:cs="Poppins"/>
          <w:color w:val="162249"/>
          <w:sz w:val="22"/>
          <w:szCs w:val="22"/>
        </w:rPr>
        <w:t>We understand that providing this information is voluntary and that, if we have already provided this information, we are able to request it be removed from any reporting</w:t>
      </w:r>
    </w:p>
    <w:p w14:paraId="0C4546F3" w14:textId="77777777" w:rsidR="005A00C2" w:rsidRPr="005A00C2" w:rsidRDefault="005A00C2" w:rsidP="00186980">
      <w:pPr>
        <w:pStyle w:val="ListParagraph"/>
        <w:spacing w:line="276" w:lineRule="auto"/>
        <w:ind w:left="360"/>
        <w:jc w:val="both"/>
        <w:rPr>
          <w:rFonts w:ascii="Poppins" w:hAnsi="Poppins" w:cs="Poppins"/>
          <w:color w:val="162249"/>
          <w:sz w:val="12"/>
          <w:szCs w:val="26"/>
          <w:u w:val="single"/>
          <w:lang w:val="en-US"/>
        </w:rPr>
      </w:pPr>
    </w:p>
    <w:p w14:paraId="58BF96D7" w14:textId="77777777" w:rsidR="00186980" w:rsidRPr="00186980" w:rsidRDefault="00186980" w:rsidP="005A00C2">
      <w:pPr>
        <w:pStyle w:val="ListParagraph"/>
        <w:spacing w:line="276" w:lineRule="auto"/>
        <w:ind w:left="0"/>
        <w:jc w:val="both"/>
        <w:rPr>
          <w:rFonts w:ascii="Poppins" w:hAnsi="Poppins" w:cs="Poppins"/>
          <w:color w:val="162249"/>
          <w:sz w:val="22"/>
          <w:szCs w:val="26"/>
          <w:u w:val="single"/>
          <w:lang w:val="en-US"/>
        </w:rPr>
      </w:pPr>
      <w:r w:rsidRPr="00186980">
        <w:rPr>
          <w:rFonts w:ascii="Poppins" w:hAnsi="Poppins" w:cs="Poppins"/>
          <w:color w:val="162249"/>
          <w:sz w:val="22"/>
          <w:szCs w:val="26"/>
          <w:u w:val="single"/>
          <w:lang w:val="en-US"/>
        </w:rPr>
        <w:t>Relationships</w:t>
      </w:r>
    </w:p>
    <w:p w14:paraId="490AA9A5" w14:textId="77777777" w:rsidR="00186980" w:rsidRPr="00186980"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strive to work as a team in which constructive working relat</w:t>
      </w:r>
      <w:r>
        <w:rPr>
          <w:rFonts w:ascii="Poppins" w:hAnsi="Poppins" w:cs="Poppins"/>
          <w:color w:val="162249"/>
          <w:sz w:val="22"/>
          <w:szCs w:val="26"/>
          <w:lang w:val="en-US"/>
        </w:rPr>
        <w:t>ionships are actively promoted.</w:t>
      </w:r>
    </w:p>
    <w:p w14:paraId="391AFC3A" w14:textId="68680D93" w:rsidR="00186980" w:rsidRPr="00186980"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express views openly, courteously and respectfully in all our communications with other governors, the clerk</w:t>
      </w:r>
      <w:r w:rsidR="00D51C55">
        <w:rPr>
          <w:rFonts w:ascii="Poppins" w:hAnsi="Poppins" w:cs="Poppins"/>
          <w:color w:val="162249"/>
          <w:sz w:val="22"/>
          <w:szCs w:val="26"/>
          <w:lang w:val="en-US"/>
        </w:rPr>
        <w:t>/</w:t>
      </w:r>
      <w:r w:rsidR="00D51C55" w:rsidRPr="006934BC">
        <w:rPr>
          <w:rFonts w:ascii="Poppins" w:hAnsi="Poppins" w:cs="Poppins"/>
          <w:color w:val="162249"/>
          <w:sz w:val="22"/>
          <w:szCs w:val="26"/>
          <w:lang w:val="en-US"/>
        </w:rPr>
        <w:t>governance professional</w:t>
      </w:r>
      <w:r w:rsidRPr="00186980">
        <w:rPr>
          <w:rFonts w:ascii="Poppins" w:hAnsi="Poppins" w:cs="Poppins"/>
          <w:color w:val="162249"/>
          <w:sz w:val="22"/>
          <w:szCs w:val="26"/>
          <w:lang w:val="en-US"/>
        </w:rPr>
        <w:t xml:space="preserve"> to the governing board and school staff b</w:t>
      </w:r>
      <w:r>
        <w:rPr>
          <w:rFonts w:ascii="Poppins" w:hAnsi="Poppins" w:cs="Poppins"/>
          <w:color w:val="162249"/>
          <w:sz w:val="22"/>
          <w:szCs w:val="26"/>
          <w:lang w:val="en-US"/>
        </w:rPr>
        <w:t>oth in and outside of meetings.</w:t>
      </w:r>
    </w:p>
    <w:p w14:paraId="5B4B1C61" w14:textId="77777777" w:rsidR="00186980" w:rsidRPr="00186980"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support the chair in their role of ensuring appropriate conduct bot</w:t>
      </w:r>
      <w:r>
        <w:rPr>
          <w:rFonts w:ascii="Poppins" w:hAnsi="Poppins" w:cs="Poppins"/>
          <w:color w:val="162249"/>
          <w:sz w:val="22"/>
          <w:szCs w:val="26"/>
          <w:lang w:val="en-US"/>
        </w:rPr>
        <w:t>h at meetings and at all times.</w:t>
      </w:r>
    </w:p>
    <w:p w14:paraId="43C72EAA" w14:textId="4BB2CF25" w:rsidR="005A00C2" w:rsidRPr="00D51C55" w:rsidRDefault="00186980" w:rsidP="00D51C55">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confront malpractice by speaking up against and bringing to the attention of the relevant authorities’ any decisions and actions that conflict with the Seven Principles of Public Life (see annex) or which may place pupils at risk.</w:t>
      </w:r>
    </w:p>
    <w:p w14:paraId="4B5600C1" w14:textId="77777777" w:rsidR="005A00C2" w:rsidRPr="005A00C2"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are prepared to answer queries from other board members in relation to delegated functions and take into account any concerns expressed, and we will acknowledge the time, effort and skills that have been committed to the delega</w:t>
      </w:r>
      <w:r w:rsidR="005A00C2">
        <w:rPr>
          <w:rFonts w:ascii="Poppins" w:hAnsi="Poppins" w:cs="Poppins"/>
          <w:color w:val="162249"/>
          <w:sz w:val="22"/>
          <w:szCs w:val="26"/>
          <w:lang w:val="en-US"/>
        </w:rPr>
        <w:t>ted function by those involved.</w:t>
      </w:r>
    </w:p>
    <w:p w14:paraId="3D67D384" w14:textId="7EB4A370" w:rsidR="005A00C2" w:rsidRPr="005A00C2"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seek to develop effective working relationships with the executive leaders, staff and parents, the local authority and other relevant agencies and</w:t>
      </w:r>
      <w:r w:rsidR="005A00C2">
        <w:rPr>
          <w:rFonts w:ascii="Poppins" w:hAnsi="Poppins" w:cs="Poppins"/>
          <w:color w:val="162249"/>
          <w:sz w:val="22"/>
          <w:szCs w:val="26"/>
          <w:lang w:val="en-US"/>
        </w:rPr>
        <w:t xml:space="preserve"> the community. </w:t>
      </w:r>
    </w:p>
    <w:p w14:paraId="532A3BE7" w14:textId="77777777" w:rsidR="005A00C2" w:rsidRPr="005A00C2" w:rsidRDefault="005A00C2" w:rsidP="005A00C2">
      <w:pPr>
        <w:pStyle w:val="ListParagraph"/>
        <w:spacing w:line="276" w:lineRule="auto"/>
        <w:ind w:left="0"/>
        <w:jc w:val="both"/>
        <w:rPr>
          <w:rFonts w:ascii="Poppins" w:hAnsi="Poppins" w:cs="Poppins"/>
          <w:color w:val="162249"/>
          <w:sz w:val="12"/>
          <w:szCs w:val="26"/>
          <w:lang w:val="en-US"/>
        </w:rPr>
      </w:pPr>
    </w:p>
    <w:p w14:paraId="1648FBAA" w14:textId="77777777" w:rsidR="005A00C2" w:rsidRPr="005A00C2" w:rsidRDefault="005A00C2" w:rsidP="005A00C2">
      <w:pPr>
        <w:pStyle w:val="ListParagraph"/>
        <w:spacing w:line="276" w:lineRule="auto"/>
        <w:ind w:left="0"/>
        <w:jc w:val="both"/>
        <w:rPr>
          <w:rFonts w:ascii="Poppins" w:hAnsi="Poppins" w:cs="Poppins"/>
          <w:color w:val="162249"/>
          <w:sz w:val="22"/>
          <w:szCs w:val="26"/>
          <w:u w:val="single"/>
        </w:rPr>
      </w:pPr>
      <w:r w:rsidRPr="005A00C2">
        <w:rPr>
          <w:rFonts w:ascii="Poppins" w:hAnsi="Poppins" w:cs="Poppins"/>
          <w:color w:val="162249"/>
          <w:sz w:val="22"/>
          <w:szCs w:val="26"/>
          <w:u w:val="single"/>
          <w:lang w:val="en-US"/>
        </w:rPr>
        <w:t>Confidentiality</w:t>
      </w:r>
    </w:p>
    <w:p w14:paraId="08EB6E12" w14:textId="77777777" w:rsidR="005A00C2" w:rsidRPr="005A00C2"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observe complete confidentiality when matters are deemed confidential or where they concern specific members of staff or pupils,</w:t>
      </w:r>
      <w:r w:rsidR="005A00C2">
        <w:rPr>
          <w:rFonts w:ascii="Poppins" w:hAnsi="Poppins" w:cs="Poppins"/>
          <w:color w:val="162249"/>
          <w:sz w:val="22"/>
          <w:szCs w:val="26"/>
          <w:lang w:val="en-US"/>
        </w:rPr>
        <w:t xml:space="preserve"> both inside or outside school.</w:t>
      </w:r>
    </w:p>
    <w:p w14:paraId="4AEA5CB0" w14:textId="72EF0907" w:rsidR="005A00C2" w:rsidRPr="005A00C2"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exercise the greatest prudence at all times when discussions regarding school business arise out</w:t>
      </w:r>
      <w:r w:rsidR="005A00C2">
        <w:rPr>
          <w:rFonts w:ascii="Poppins" w:hAnsi="Poppins" w:cs="Poppins"/>
          <w:color w:val="162249"/>
          <w:sz w:val="22"/>
          <w:szCs w:val="26"/>
          <w:lang w:val="en-US"/>
        </w:rPr>
        <w:t>side a governing board meeting.</w:t>
      </w:r>
    </w:p>
    <w:p w14:paraId="1BF2B5F7" w14:textId="77777777" w:rsidR="005A00C2" w:rsidRPr="005A00C2"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not reveal the detai</w:t>
      </w:r>
      <w:r w:rsidR="005A00C2">
        <w:rPr>
          <w:rFonts w:ascii="Poppins" w:hAnsi="Poppins" w:cs="Poppins"/>
          <w:color w:val="162249"/>
          <w:sz w:val="22"/>
          <w:szCs w:val="26"/>
          <w:lang w:val="en-US"/>
        </w:rPr>
        <w:t>ls of any governing board vote.</w:t>
      </w:r>
    </w:p>
    <w:p w14:paraId="493B7908" w14:textId="77777777" w:rsidR="005A00C2" w:rsidRPr="00897D51"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E8083F5">
        <w:rPr>
          <w:rFonts w:ascii="Poppins" w:hAnsi="Poppins" w:cs="Poppins"/>
          <w:color w:val="162249"/>
          <w:sz w:val="22"/>
          <w:szCs w:val="22"/>
          <w:lang w:val="en-US"/>
        </w:rPr>
        <w:t xml:space="preserve">We </w:t>
      </w:r>
      <w:r w:rsidRPr="00897D51">
        <w:rPr>
          <w:rFonts w:ascii="Poppins" w:hAnsi="Poppins" w:cs="Poppins"/>
          <w:color w:val="162249"/>
          <w:sz w:val="22"/>
          <w:szCs w:val="22"/>
          <w:lang w:val="en-US"/>
        </w:rPr>
        <w:t>will ensure all confidential papers are held and disposed of appro</w:t>
      </w:r>
      <w:r w:rsidR="005A00C2" w:rsidRPr="00897D51">
        <w:rPr>
          <w:rFonts w:ascii="Poppins" w:hAnsi="Poppins" w:cs="Poppins"/>
          <w:color w:val="162249"/>
          <w:sz w:val="22"/>
          <w:szCs w:val="22"/>
          <w:lang w:val="en-US"/>
        </w:rPr>
        <w:t>priately.</w:t>
      </w:r>
    </w:p>
    <w:p w14:paraId="2692D07E" w14:textId="77777777" w:rsidR="00FD12BA" w:rsidRPr="00897D51" w:rsidRDefault="0E8083F5" w:rsidP="00FD12BA">
      <w:pPr>
        <w:pStyle w:val="ListParagraph"/>
        <w:numPr>
          <w:ilvl w:val="0"/>
          <w:numId w:val="8"/>
        </w:numPr>
        <w:spacing w:line="276" w:lineRule="auto"/>
        <w:ind w:left="426" w:hanging="284"/>
        <w:jc w:val="both"/>
        <w:rPr>
          <w:rFonts w:ascii="Poppins" w:hAnsi="Poppins" w:cs="Poppins"/>
          <w:color w:val="162249"/>
          <w:sz w:val="22"/>
          <w:szCs w:val="22"/>
        </w:rPr>
      </w:pPr>
      <w:r w:rsidRPr="00897D51">
        <w:rPr>
          <w:rFonts w:ascii="Poppins" w:hAnsi="Poppins" w:cs="Poppins"/>
          <w:color w:val="162249"/>
          <w:sz w:val="22"/>
          <w:szCs w:val="22"/>
          <w:lang w:val="en-US"/>
        </w:rPr>
        <w:t xml:space="preserve">We will maintain confidentiality even after we leave office.  </w:t>
      </w:r>
    </w:p>
    <w:p w14:paraId="27687A74" w14:textId="18856D68" w:rsidR="00FD12BA" w:rsidRPr="00897D51" w:rsidRDefault="00FD12BA" w:rsidP="00FD12BA">
      <w:pPr>
        <w:pStyle w:val="ListParagraph"/>
        <w:numPr>
          <w:ilvl w:val="0"/>
          <w:numId w:val="8"/>
        </w:numPr>
        <w:spacing w:line="276" w:lineRule="auto"/>
        <w:ind w:left="426" w:hanging="284"/>
        <w:jc w:val="both"/>
        <w:rPr>
          <w:rFonts w:ascii="Poppins" w:hAnsi="Poppins" w:cs="Poppins"/>
          <w:color w:val="162249"/>
          <w:sz w:val="22"/>
          <w:szCs w:val="22"/>
          <w:lang w:val="en-US"/>
        </w:rPr>
      </w:pPr>
      <w:r w:rsidRPr="00897D51">
        <w:rPr>
          <w:rFonts w:ascii="Poppins" w:hAnsi="Poppins" w:cs="Poppins"/>
          <w:color w:val="162249"/>
          <w:sz w:val="22"/>
          <w:szCs w:val="22"/>
          <w:lang w:val="en-US"/>
        </w:rPr>
        <w:t>Our commitment to confidentiality does not overrule our duty to report safeguarding concerns to the appropriate channel where we believe a child is at risk of harm.</w:t>
      </w:r>
    </w:p>
    <w:p w14:paraId="099EF982" w14:textId="77777777" w:rsidR="005A00C2" w:rsidRPr="00897D51" w:rsidRDefault="005A00C2" w:rsidP="005A00C2">
      <w:pPr>
        <w:pStyle w:val="ListParagraph"/>
        <w:spacing w:line="276" w:lineRule="auto"/>
        <w:ind w:left="0"/>
        <w:jc w:val="both"/>
        <w:rPr>
          <w:rFonts w:ascii="Poppins" w:hAnsi="Poppins" w:cs="Poppins"/>
          <w:color w:val="162249"/>
          <w:sz w:val="12"/>
          <w:szCs w:val="26"/>
          <w:lang w:val="en-US"/>
        </w:rPr>
      </w:pPr>
    </w:p>
    <w:p w14:paraId="32D69C49" w14:textId="77777777" w:rsidR="005A00C2" w:rsidRPr="005A00C2" w:rsidRDefault="005A00C2" w:rsidP="005A00C2">
      <w:pPr>
        <w:pStyle w:val="ListParagraph"/>
        <w:spacing w:line="276" w:lineRule="auto"/>
        <w:ind w:left="0"/>
        <w:jc w:val="both"/>
        <w:rPr>
          <w:rFonts w:ascii="Poppins" w:hAnsi="Poppins" w:cs="Poppins"/>
          <w:color w:val="162249"/>
          <w:sz w:val="22"/>
          <w:szCs w:val="26"/>
          <w:u w:val="single"/>
        </w:rPr>
      </w:pPr>
      <w:r w:rsidRPr="00897D51">
        <w:rPr>
          <w:rFonts w:ascii="Poppins" w:hAnsi="Poppins" w:cs="Poppins"/>
          <w:color w:val="162249"/>
          <w:sz w:val="22"/>
          <w:szCs w:val="26"/>
          <w:u w:val="single"/>
          <w:lang w:val="en-US"/>
        </w:rPr>
        <w:t>Conflicts of interest</w:t>
      </w:r>
    </w:p>
    <w:p w14:paraId="6E366EDD" w14:textId="1B389FE5" w:rsidR="005A00C2" w:rsidRPr="005A00C2"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record any pecuniary or other business interest (including those related to people we are connected with) that we have in connection with th</w:t>
      </w:r>
      <w:r w:rsidR="005A00C2">
        <w:rPr>
          <w:rFonts w:ascii="Poppins" w:hAnsi="Poppins" w:cs="Poppins"/>
          <w:color w:val="162249"/>
          <w:sz w:val="22"/>
          <w:szCs w:val="26"/>
          <w:lang w:val="en-US"/>
        </w:rPr>
        <w:t>e governing board’s business</w:t>
      </w:r>
      <w:r w:rsidRPr="00186980">
        <w:rPr>
          <w:rFonts w:ascii="Poppins" w:hAnsi="Poppins" w:cs="Poppins"/>
          <w:color w:val="162249"/>
          <w:sz w:val="22"/>
          <w:szCs w:val="26"/>
          <w:lang w:val="en-US"/>
        </w:rPr>
        <w:t xml:space="preserve">, and if any such conflicted matter arises in a </w:t>
      </w:r>
      <w:r w:rsidR="005D1E2B" w:rsidRPr="00186980">
        <w:rPr>
          <w:rFonts w:ascii="Poppins" w:hAnsi="Poppins" w:cs="Poppins"/>
          <w:color w:val="162249"/>
          <w:sz w:val="22"/>
          <w:szCs w:val="26"/>
          <w:lang w:val="en-US"/>
        </w:rPr>
        <w:t>meeting,</w:t>
      </w:r>
      <w:r w:rsidRPr="00186980">
        <w:rPr>
          <w:rFonts w:ascii="Poppins" w:hAnsi="Poppins" w:cs="Poppins"/>
          <w:color w:val="162249"/>
          <w:sz w:val="22"/>
          <w:szCs w:val="26"/>
          <w:lang w:val="en-US"/>
        </w:rPr>
        <w:t xml:space="preserve"> we will offer to leave the meeting for </w:t>
      </w:r>
      <w:r w:rsidR="005A00C2">
        <w:rPr>
          <w:rFonts w:ascii="Poppins" w:hAnsi="Poppins" w:cs="Poppins"/>
          <w:color w:val="162249"/>
          <w:sz w:val="22"/>
          <w:szCs w:val="26"/>
          <w:lang w:val="en-US"/>
        </w:rPr>
        <w:t>the appropriate length of time.</w:t>
      </w:r>
    </w:p>
    <w:p w14:paraId="39480607" w14:textId="1C519FEF" w:rsidR="005A00C2" w:rsidRPr="00D51C55" w:rsidRDefault="005A00C2" w:rsidP="00D51C55">
      <w:pPr>
        <w:pStyle w:val="ListParagraph"/>
        <w:numPr>
          <w:ilvl w:val="0"/>
          <w:numId w:val="8"/>
        </w:numPr>
        <w:spacing w:line="276" w:lineRule="auto"/>
        <w:ind w:left="426" w:hanging="284"/>
        <w:jc w:val="both"/>
        <w:rPr>
          <w:rFonts w:ascii="Poppins" w:hAnsi="Poppins" w:cs="Poppins"/>
          <w:color w:val="162249"/>
          <w:sz w:val="22"/>
          <w:szCs w:val="26"/>
        </w:rPr>
      </w:pPr>
      <w:r>
        <w:rPr>
          <w:rFonts w:ascii="Poppins" w:hAnsi="Poppins" w:cs="Poppins"/>
          <w:color w:val="162249"/>
          <w:sz w:val="22"/>
          <w:szCs w:val="26"/>
          <w:lang w:val="en-US"/>
        </w:rPr>
        <w:t xml:space="preserve">We accept that a register of interests </w:t>
      </w:r>
      <w:r w:rsidR="00186980" w:rsidRPr="00186980">
        <w:rPr>
          <w:rFonts w:ascii="Poppins" w:hAnsi="Poppins" w:cs="Poppins"/>
          <w:color w:val="162249"/>
          <w:sz w:val="22"/>
          <w:szCs w:val="26"/>
          <w:lang w:val="en-US"/>
        </w:rPr>
        <w:t>will be published</w:t>
      </w:r>
      <w:r>
        <w:rPr>
          <w:rFonts w:ascii="Poppins" w:hAnsi="Poppins" w:cs="Poppins"/>
          <w:color w:val="162249"/>
          <w:sz w:val="22"/>
          <w:szCs w:val="26"/>
          <w:lang w:val="en-US"/>
        </w:rPr>
        <w:t xml:space="preserve"> on the </w:t>
      </w:r>
      <w:r w:rsidR="00D51C55">
        <w:rPr>
          <w:rFonts w:ascii="Poppins" w:hAnsi="Poppins" w:cs="Poppins"/>
          <w:color w:val="162249"/>
          <w:sz w:val="22"/>
          <w:szCs w:val="26"/>
          <w:lang w:val="en-US"/>
        </w:rPr>
        <w:t xml:space="preserve">school’s </w:t>
      </w:r>
      <w:r w:rsidRPr="00D51C55">
        <w:rPr>
          <w:rFonts w:ascii="Poppins" w:hAnsi="Poppins" w:cs="Poppins"/>
          <w:color w:val="162249"/>
          <w:sz w:val="22"/>
          <w:szCs w:val="26"/>
        </w:rPr>
        <w:t>website.</w:t>
      </w:r>
    </w:p>
    <w:p w14:paraId="1B1C0A32" w14:textId="77777777" w:rsidR="005A00C2" w:rsidRPr="005A00C2"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0186980">
        <w:rPr>
          <w:rFonts w:ascii="Poppins" w:hAnsi="Poppins" w:cs="Poppins"/>
          <w:color w:val="162249"/>
          <w:sz w:val="22"/>
          <w:szCs w:val="26"/>
          <w:lang w:val="en-US"/>
        </w:rPr>
        <w:t>We will also declare any conflict of loyalty at the start of any meet</w:t>
      </w:r>
      <w:r w:rsidR="005A00C2">
        <w:rPr>
          <w:rFonts w:ascii="Poppins" w:hAnsi="Poppins" w:cs="Poppins"/>
          <w:color w:val="162249"/>
          <w:sz w:val="22"/>
          <w:szCs w:val="26"/>
          <w:lang w:val="en-US"/>
        </w:rPr>
        <w:t>ing should the situation arise.</w:t>
      </w:r>
    </w:p>
    <w:p w14:paraId="1DBFD6DD" w14:textId="77777777" w:rsidR="00186980" w:rsidRPr="005A00C2" w:rsidRDefault="00186980" w:rsidP="006B4D9C">
      <w:pPr>
        <w:pStyle w:val="ListParagraph"/>
        <w:numPr>
          <w:ilvl w:val="0"/>
          <w:numId w:val="8"/>
        </w:numPr>
        <w:spacing w:line="276" w:lineRule="auto"/>
        <w:ind w:left="426" w:hanging="284"/>
        <w:jc w:val="both"/>
        <w:rPr>
          <w:rFonts w:ascii="Poppins" w:hAnsi="Poppins" w:cs="Poppins"/>
          <w:color w:val="162249"/>
          <w:sz w:val="22"/>
          <w:szCs w:val="26"/>
        </w:rPr>
      </w:pPr>
      <w:r w:rsidRPr="0E8083F5">
        <w:rPr>
          <w:rFonts w:ascii="Poppins" w:hAnsi="Poppins" w:cs="Poppins"/>
          <w:color w:val="162249"/>
          <w:sz w:val="22"/>
          <w:szCs w:val="22"/>
          <w:lang w:val="en-US"/>
        </w:rPr>
        <w:t>We will act in the best interests of the school as a whole and not as a representative of any group, even if elected to the governing board.</w:t>
      </w:r>
    </w:p>
    <w:p w14:paraId="5B9B4087" w14:textId="77777777" w:rsidR="005A00C2" w:rsidRPr="005A00C2" w:rsidRDefault="005A00C2" w:rsidP="005A00C2">
      <w:pPr>
        <w:pStyle w:val="ListParagraph"/>
        <w:spacing w:line="276" w:lineRule="auto"/>
        <w:ind w:left="0"/>
        <w:jc w:val="both"/>
        <w:rPr>
          <w:rFonts w:ascii="Poppins" w:hAnsi="Poppins" w:cs="Poppins"/>
          <w:b/>
          <w:color w:val="162249"/>
          <w:sz w:val="12"/>
          <w:szCs w:val="26"/>
          <w:lang w:val="en-US"/>
        </w:rPr>
      </w:pPr>
    </w:p>
    <w:p w14:paraId="6E0770C1" w14:textId="77777777" w:rsidR="005A00C2" w:rsidRPr="00BD3E82" w:rsidRDefault="005A00C2" w:rsidP="005A00C2">
      <w:pPr>
        <w:pStyle w:val="ListParagraph"/>
        <w:spacing w:line="276" w:lineRule="auto"/>
        <w:ind w:left="0"/>
        <w:jc w:val="both"/>
        <w:rPr>
          <w:rFonts w:ascii="Poppins" w:hAnsi="Poppins" w:cs="Poppins"/>
          <w:color w:val="002060"/>
          <w:sz w:val="22"/>
          <w:szCs w:val="26"/>
          <w:u w:val="single"/>
        </w:rPr>
      </w:pPr>
      <w:r w:rsidRPr="00BD3E82">
        <w:rPr>
          <w:rFonts w:ascii="Poppins" w:hAnsi="Poppins" w:cs="Poppins"/>
          <w:color w:val="002060"/>
          <w:sz w:val="22"/>
          <w:szCs w:val="26"/>
          <w:u w:val="single"/>
        </w:rPr>
        <w:t>Breach of this Code of Conduct</w:t>
      </w:r>
    </w:p>
    <w:p w14:paraId="2E7D83AA" w14:textId="77777777" w:rsidR="00F95BF9" w:rsidRPr="009041AF" w:rsidRDefault="00F95BF9" w:rsidP="005A00C2">
      <w:pPr>
        <w:pStyle w:val="ListParagraph"/>
        <w:spacing w:line="276" w:lineRule="auto"/>
        <w:ind w:left="0"/>
        <w:jc w:val="both"/>
        <w:rPr>
          <w:rFonts w:ascii="Poppins" w:hAnsi="Poppins" w:cs="Poppins"/>
          <w:i/>
          <w:color w:val="FF0000"/>
          <w:sz w:val="22"/>
          <w:szCs w:val="26"/>
          <w:u w:val="single"/>
        </w:rPr>
      </w:pPr>
    </w:p>
    <w:p w14:paraId="32A90B22" w14:textId="77777777" w:rsidR="009B3235" w:rsidRPr="009B3235" w:rsidRDefault="005A00C2" w:rsidP="009B3235">
      <w:pPr>
        <w:numPr>
          <w:ilvl w:val="0"/>
          <w:numId w:val="9"/>
        </w:numPr>
        <w:spacing w:line="276" w:lineRule="auto"/>
        <w:rPr>
          <w:rFonts w:ascii="Poppins" w:hAnsi="Poppins" w:cs="Poppins"/>
          <w:iCs/>
          <w:color w:val="162249"/>
        </w:rPr>
      </w:pPr>
      <w:r w:rsidRPr="005A00C2">
        <w:rPr>
          <w:rFonts w:ascii="Poppins" w:hAnsi="Poppins" w:cs="Poppins"/>
          <w:color w:val="162249"/>
          <w:sz w:val="22"/>
          <w:szCs w:val="26"/>
        </w:rPr>
        <w:t>If we believe this code has been breached, we will raise this issue with the chair and the chair</w:t>
      </w:r>
      <w:r>
        <w:rPr>
          <w:rFonts w:ascii="Poppins" w:hAnsi="Poppins" w:cs="Poppins"/>
          <w:color w:val="162249"/>
          <w:sz w:val="22"/>
          <w:szCs w:val="26"/>
        </w:rPr>
        <w:t xml:space="preserve"> </w:t>
      </w:r>
      <w:r w:rsidRPr="005A00C2">
        <w:rPr>
          <w:rFonts w:ascii="Poppins" w:hAnsi="Poppins" w:cs="Poppins"/>
          <w:color w:val="162249"/>
          <w:sz w:val="22"/>
          <w:szCs w:val="26"/>
        </w:rPr>
        <w:t>will investigate; the governing board will only use suspension/removal as a last resort after</w:t>
      </w:r>
      <w:r>
        <w:rPr>
          <w:rFonts w:ascii="Poppins" w:hAnsi="Poppins" w:cs="Poppins"/>
          <w:color w:val="162249"/>
          <w:sz w:val="22"/>
          <w:szCs w:val="26"/>
        </w:rPr>
        <w:t xml:space="preserve"> </w:t>
      </w:r>
      <w:r w:rsidRPr="005A00C2">
        <w:rPr>
          <w:rFonts w:ascii="Poppins" w:hAnsi="Poppins" w:cs="Poppins"/>
          <w:color w:val="162249"/>
          <w:sz w:val="22"/>
          <w:szCs w:val="26"/>
        </w:rPr>
        <w:t>seeking to resolve any difficulties or disputes in more constructive ways.</w:t>
      </w:r>
      <w:bookmarkStart w:id="0" w:name="_Hlk47360994"/>
      <w:r w:rsidR="002C3D69" w:rsidRPr="002C3D69">
        <w:rPr>
          <w:rFonts w:ascii="Poppins" w:hAnsi="Poppins" w:cs="Poppins"/>
          <w:iCs/>
          <w:color w:val="162249"/>
        </w:rPr>
        <w:t xml:space="preserve"> </w:t>
      </w:r>
      <w:r w:rsidR="002C3D69" w:rsidRPr="00BD3E82">
        <w:rPr>
          <w:rFonts w:ascii="Poppins" w:hAnsi="Poppins" w:cs="Poppins"/>
          <w:iCs/>
          <w:color w:val="162249"/>
          <w:sz w:val="22"/>
        </w:rPr>
        <w:t>However, we understand that potential or perceived breaches of this code will be taken seriously and that a breach could lead to formal sanctions.</w:t>
      </w:r>
      <w:bookmarkEnd w:id="0"/>
    </w:p>
    <w:p w14:paraId="5FD71F14" w14:textId="77777777" w:rsidR="009B3235" w:rsidRDefault="009B3235" w:rsidP="009B3235">
      <w:pPr>
        <w:spacing w:line="276" w:lineRule="auto"/>
        <w:ind w:left="720"/>
        <w:rPr>
          <w:rFonts w:ascii="Poppins" w:hAnsi="Poppins" w:cs="Poppins"/>
          <w:iCs/>
          <w:color w:val="162249"/>
        </w:rPr>
      </w:pPr>
    </w:p>
    <w:p w14:paraId="22FD5241" w14:textId="6A5DFC68" w:rsidR="005A00C2" w:rsidRPr="009B3235" w:rsidRDefault="005A00C2" w:rsidP="009B3235">
      <w:pPr>
        <w:numPr>
          <w:ilvl w:val="0"/>
          <w:numId w:val="9"/>
        </w:numPr>
        <w:spacing w:line="276" w:lineRule="auto"/>
        <w:rPr>
          <w:rFonts w:ascii="Poppins" w:hAnsi="Poppins" w:cs="Poppins"/>
          <w:iCs/>
          <w:color w:val="162249"/>
        </w:rPr>
      </w:pPr>
      <w:r w:rsidRPr="009B3235">
        <w:rPr>
          <w:rFonts w:ascii="Poppins" w:hAnsi="Poppins" w:cs="Poppins"/>
          <w:color w:val="162249"/>
          <w:sz w:val="22"/>
          <w:szCs w:val="26"/>
        </w:rPr>
        <w:t>Should it be the chair that we believe has breached this code, another governing board member, such as the vice chair will investigate</w:t>
      </w:r>
      <w:r w:rsidR="009041AF" w:rsidRPr="009B3235">
        <w:rPr>
          <w:rFonts w:ascii="Poppins" w:hAnsi="Poppins" w:cs="Poppins"/>
          <w:color w:val="162249"/>
          <w:sz w:val="22"/>
          <w:szCs w:val="26"/>
        </w:rPr>
        <w:t>.</w:t>
      </w:r>
    </w:p>
    <w:p w14:paraId="6B495BD5" w14:textId="77777777" w:rsidR="001C2708" w:rsidRDefault="001C2708" w:rsidP="001C2708">
      <w:pPr>
        <w:pStyle w:val="ListParagraph"/>
        <w:ind w:left="0"/>
        <w:rPr>
          <w:rFonts w:ascii="Poppins" w:hAnsi="Poppins" w:cs="Poppins"/>
          <w:color w:val="162249"/>
          <w:sz w:val="22"/>
          <w:szCs w:val="26"/>
        </w:rPr>
      </w:pPr>
    </w:p>
    <w:p w14:paraId="7854DA82" w14:textId="77777777" w:rsidR="001C2708" w:rsidRDefault="001C2708" w:rsidP="001C2708">
      <w:pPr>
        <w:pStyle w:val="ListParagraph"/>
        <w:ind w:left="0"/>
        <w:rPr>
          <w:rFonts w:ascii="Poppins" w:hAnsi="Poppins" w:cs="Poppins"/>
          <w:color w:val="162249"/>
          <w:sz w:val="22"/>
          <w:szCs w:val="26"/>
        </w:rPr>
      </w:pPr>
    </w:p>
    <w:p w14:paraId="145C5A2C" w14:textId="61F4D21A" w:rsidR="00630EE3" w:rsidRDefault="005A00C2" w:rsidP="001C2708">
      <w:pPr>
        <w:jc w:val="both"/>
        <w:rPr>
          <w:rFonts w:ascii="Poppins" w:hAnsi="Poppins" w:cs="Poppins"/>
          <w:b/>
          <w:color w:val="162249"/>
          <w:sz w:val="22"/>
          <w:szCs w:val="26"/>
          <w:u w:color="162249"/>
        </w:rPr>
      </w:pPr>
      <w:r w:rsidRPr="00630EE3">
        <w:rPr>
          <w:rFonts w:ascii="Poppins" w:hAnsi="Poppins" w:cs="Poppins"/>
          <w:bCs/>
          <w:color w:val="162249"/>
          <w:sz w:val="22"/>
          <w:szCs w:val="26"/>
        </w:rPr>
        <w:t>Adopted by</w:t>
      </w:r>
      <w:r w:rsidR="001C2708" w:rsidRPr="00630EE3">
        <w:rPr>
          <w:rFonts w:ascii="Poppins" w:hAnsi="Poppins" w:cs="Poppins"/>
          <w:bCs/>
          <w:color w:val="162249"/>
          <w:sz w:val="22"/>
          <w:szCs w:val="26"/>
        </w:rPr>
        <w:t xml:space="preserve"> the board of</w:t>
      </w:r>
      <w:r w:rsidRPr="00630EE3">
        <w:rPr>
          <w:rFonts w:ascii="Poppins" w:hAnsi="Poppins" w:cs="Poppins"/>
          <w:bCs/>
          <w:color w:val="162249"/>
          <w:sz w:val="22"/>
          <w:szCs w:val="26"/>
        </w:rPr>
        <w:t>:</w:t>
      </w:r>
      <w:r w:rsidRPr="00FE2B00">
        <w:rPr>
          <w:rFonts w:ascii="Poppins" w:hAnsi="Poppins" w:cs="Poppins"/>
          <w:b/>
          <w:color w:val="162249"/>
          <w:sz w:val="22"/>
          <w:szCs w:val="26"/>
        </w:rPr>
        <w:t xml:space="preserve"> </w:t>
      </w:r>
      <w:r w:rsidR="00DE10B7">
        <w:rPr>
          <w:rFonts w:ascii="Poppins" w:hAnsi="Poppins" w:cs="Poppins"/>
          <w:b/>
          <w:color w:val="162249"/>
          <w:sz w:val="22"/>
          <w:szCs w:val="26"/>
          <w:u w:color="162249"/>
        </w:rPr>
        <w:t>The Westminster</w:t>
      </w:r>
      <w:r w:rsidR="00851292" w:rsidRPr="00851292">
        <w:rPr>
          <w:rFonts w:ascii="Poppins" w:hAnsi="Poppins" w:cs="Poppins"/>
          <w:b/>
          <w:color w:val="162249"/>
          <w:sz w:val="22"/>
          <w:szCs w:val="26"/>
          <w:u w:color="162249"/>
        </w:rPr>
        <w:t xml:space="preserve"> School</w:t>
      </w:r>
      <w:r w:rsidR="00630EE3">
        <w:rPr>
          <w:rFonts w:ascii="Poppins" w:hAnsi="Poppins" w:cs="Poppins"/>
          <w:b/>
          <w:color w:val="162249"/>
          <w:sz w:val="22"/>
          <w:szCs w:val="26"/>
          <w:u w:color="162249"/>
        </w:rPr>
        <w:t xml:space="preserve"> </w:t>
      </w:r>
    </w:p>
    <w:p w14:paraId="6A4FAF3A" w14:textId="15079687" w:rsidR="005A00C2" w:rsidRPr="001C2708" w:rsidRDefault="005A00C2" w:rsidP="001C2708">
      <w:pPr>
        <w:jc w:val="both"/>
        <w:rPr>
          <w:rFonts w:ascii="Poppins" w:hAnsi="Poppins" w:cs="Poppins"/>
          <w:b/>
          <w:color w:val="162249"/>
          <w:sz w:val="22"/>
          <w:szCs w:val="26"/>
        </w:rPr>
      </w:pPr>
      <w:r w:rsidRPr="00630EE3">
        <w:rPr>
          <w:rFonts w:ascii="Poppins" w:hAnsi="Poppins" w:cs="Poppins"/>
          <w:bCs/>
          <w:color w:val="162249"/>
          <w:sz w:val="22"/>
          <w:szCs w:val="26"/>
        </w:rPr>
        <w:t>On</w:t>
      </w:r>
      <w:r w:rsidR="00851292" w:rsidRPr="00630EE3">
        <w:rPr>
          <w:rFonts w:ascii="Poppins" w:hAnsi="Poppins" w:cs="Poppins"/>
          <w:bCs/>
          <w:color w:val="162249"/>
          <w:sz w:val="22"/>
          <w:szCs w:val="26"/>
        </w:rPr>
        <w:t>:</w:t>
      </w:r>
      <w:r w:rsidR="00851292">
        <w:rPr>
          <w:rFonts w:ascii="Poppins" w:hAnsi="Poppins" w:cs="Poppins"/>
          <w:b/>
          <w:color w:val="162249"/>
          <w:sz w:val="22"/>
          <w:szCs w:val="26"/>
        </w:rPr>
        <w:t xml:space="preserve"> </w:t>
      </w:r>
      <w:r w:rsidR="00DB016B">
        <w:rPr>
          <w:rFonts w:ascii="Poppins" w:hAnsi="Poppins" w:cs="Poppins"/>
          <w:b/>
          <w:color w:val="162249"/>
          <w:sz w:val="22"/>
          <w:szCs w:val="26"/>
        </w:rPr>
        <w:t>2</w:t>
      </w:r>
      <w:r w:rsidR="00DE10B7">
        <w:rPr>
          <w:rFonts w:ascii="Poppins" w:hAnsi="Poppins" w:cs="Poppins"/>
          <w:b/>
          <w:color w:val="162249"/>
          <w:sz w:val="22"/>
          <w:szCs w:val="26"/>
        </w:rPr>
        <w:t>4</w:t>
      </w:r>
      <w:r w:rsidR="00630EE3" w:rsidRPr="00630EE3">
        <w:rPr>
          <w:rFonts w:ascii="Poppins" w:hAnsi="Poppins" w:cs="Poppins"/>
          <w:b/>
          <w:color w:val="162249"/>
          <w:sz w:val="22"/>
          <w:szCs w:val="26"/>
          <w:vertAlign w:val="superscript"/>
        </w:rPr>
        <w:t>th</w:t>
      </w:r>
      <w:r w:rsidR="00630EE3">
        <w:rPr>
          <w:rFonts w:ascii="Poppins" w:hAnsi="Poppins" w:cs="Poppins"/>
          <w:b/>
          <w:color w:val="162249"/>
          <w:sz w:val="22"/>
          <w:szCs w:val="26"/>
        </w:rPr>
        <w:t xml:space="preserve"> </w:t>
      </w:r>
      <w:r w:rsidR="00851292">
        <w:rPr>
          <w:rFonts w:ascii="Poppins" w:hAnsi="Poppins" w:cs="Poppins"/>
          <w:b/>
          <w:color w:val="162249"/>
          <w:sz w:val="22"/>
          <w:szCs w:val="26"/>
        </w:rPr>
        <w:t xml:space="preserve">September 2024 </w:t>
      </w:r>
      <w:r w:rsidRPr="006B4D9C">
        <w:rPr>
          <w:rFonts w:ascii="Poppins" w:hAnsi="Poppins" w:cs="Poppins"/>
          <w:b/>
          <w:color w:val="FFFFFF"/>
          <w:sz w:val="22"/>
          <w:szCs w:val="26"/>
          <w:u w:val="thick" w:color="162249"/>
        </w:rPr>
        <w:t xml:space="preserve">    </w:t>
      </w:r>
      <w:r w:rsidRPr="00FE2B00">
        <w:rPr>
          <w:rFonts w:ascii="Poppins" w:hAnsi="Poppins" w:cs="Poppins"/>
          <w:b/>
          <w:color w:val="162249"/>
          <w:sz w:val="22"/>
          <w:szCs w:val="26"/>
          <w:u w:val="thick" w:color="162249"/>
        </w:rPr>
        <w:t xml:space="preserve">                      </w:t>
      </w:r>
      <w:r w:rsidR="001C2708">
        <w:rPr>
          <w:rFonts w:ascii="Poppins" w:hAnsi="Poppins" w:cs="Poppins"/>
          <w:b/>
          <w:color w:val="162249"/>
          <w:sz w:val="22"/>
          <w:szCs w:val="26"/>
          <w:u w:val="thick" w:color="162249"/>
        </w:rPr>
        <w:t xml:space="preserve">      </w:t>
      </w:r>
      <w:r w:rsidRPr="00FE2B00">
        <w:rPr>
          <w:rFonts w:ascii="Poppins" w:hAnsi="Poppins" w:cs="Poppins"/>
          <w:b/>
          <w:color w:val="162249"/>
          <w:sz w:val="22"/>
          <w:szCs w:val="26"/>
          <w:u w:val="thick" w:color="162249"/>
        </w:rPr>
        <w:t xml:space="preserve">    </w:t>
      </w:r>
      <w:r w:rsidR="001C2708">
        <w:rPr>
          <w:rFonts w:ascii="Poppins" w:hAnsi="Poppins" w:cs="Poppins"/>
          <w:b/>
          <w:color w:val="162249"/>
          <w:sz w:val="22"/>
          <w:szCs w:val="26"/>
          <w:u w:val="thick" w:color="162249"/>
        </w:rPr>
        <w:t xml:space="preserve">  </w:t>
      </w:r>
    </w:p>
    <w:p w14:paraId="0E02239B" w14:textId="77777777" w:rsidR="001C2708" w:rsidRDefault="001C2708" w:rsidP="001C2708">
      <w:pPr>
        <w:rPr>
          <w:rFonts w:ascii="Poppins" w:hAnsi="Poppins" w:cs="Poppins"/>
          <w:b/>
          <w:color w:val="162249"/>
          <w:sz w:val="22"/>
          <w:szCs w:val="22"/>
          <w:u w:val="single"/>
        </w:rPr>
      </w:pPr>
    </w:p>
    <w:p w14:paraId="4E547770" w14:textId="77777777" w:rsidR="00D51C55" w:rsidRDefault="00D51C55" w:rsidP="001C2708">
      <w:pPr>
        <w:rPr>
          <w:rFonts w:ascii="Poppins" w:hAnsi="Poppins" w:cs="Poppins"/>
          <w:b/>
          <w:color w:val="162249"/>
          <w:sz w:val="22"/>
          <w:szCs w:val="22"/>
          <w:u w:val="single"/>
        </w:rPr>
      </w:pPr>
    </w:p>
    <w:p w14:paraId="024DDC80" w14:textId="77777777" w:rsidR="00D51C55" w:rsidRDefault="00D51C55" w:rsidP="001C2708">
      <w:pPr>
        <w:rPr>
          <w:rFonts w:ascii="Poppins" w:hAnsi="Poppins" w:cs="Poppins"/>
          <w:b/>
          <w:color w:val="162249"/>
          <w:sz w:val="22"/>
          <w:szCs w:val="22"/>
          <w:u w:val="single"/>
        </w:rPr>
      </w:pPr>
    </w:p>
    <w:p w14:paraId="3D2F66B4" w14:textId="77777777" w:rsidR="00D51C55" w:rsidRDefault="00D51C55" w:rsidP="001C2708">
      <w:pPr>
        <w:rPr>
          <w:rFonts w:ascii="Poppins" w:hAnsi="Poppins" w:cs="Poppins"/>
          <w:b/>
          <w:color w:val="162249"/>
          <w:sz w:val="22"/>
          <w:szCs w:val="22"/>
          <w:u w:val="single"/>
        </w:rPr>
      </w:pPr>
    </w:p>
    <w:p w14:paraId="031CBB7E" w14:textId="66649EDD" w:rsidR="001C2708" w:rsidRPr="001C2708" w:rsidRDefault="005A00C2" w:rsidP="001C2708">
      <w:pPr>
        <w:rPr>
          <w:rFonts w:ascii="Poppins" w:hAnsi="Poppins" w:cs="Poppins"/>
          <w:b/>
          <w:color w:val="162249"/>
          <w:sz w:val="22"/>
          <w:szCs w:val="22"/>
          <w:u w:val="single"/>
        </w:rPr>
      </w:pPr>
      <w:r w:rsidRPr="001C2708">
        <w:rPr>
          <w:rFonts w:ascii="Poppins" w:hAnsi="Poppins" w:cs="Poppins"/>
          <w:b/>
          <w:color w:val="162249"/>
          <w:sz w:val="22"/>
          <w:szCs w:val="22"/>
          <w:u w:val="single"/>
        </w:rPr>
        <w:t>Annex</w:t>
      </w:r>
      <w:r w:rsidR="001C2708">
        <w:rPr>
          <w:rFonts w:ascii="Poppins" w:hAnsi="Poppins" w:cs="Poppins"/>
          <w:b/>
          <w:color w:val="162249"/>
          <w:sz w:val="22"/>
          <w:szCs w:val="22"/>
          <w:u w:val="single"/>
        </w:rPr>
        <w:t xml:space="preserve"> </w:t>
      </w:r>
      <w:r w:rsidR="001C2708" w:rsidRPr="001C2708">
        <w:rPr>
          <w:rFonts w:ascii="Poppins" w:hAnsi="Poppins" w:cs="Poppins"/>
          <w:b/>
          <w:color w:val="162249"/>
          <w:sz w:val="22"/>
          <w:szCs w:val="22"/>
          <w:u w:val="single"/>
        </w:rPr>
        <w:t xml:space="preserve">-  </w:t>
      </w:r>
      <w:r w:rsidRPr="001C2708">
        <w:rPr>
          <w:rFonts w:ascii="Poppins" w:hAnsi="Poppins" w:cs="Poppins"/>
          <w:b/>
          <w:color w:val="162249"/>
          <w:sz w:val="22"/>
          <w:szCs w:val="26"/>
          <w:u w:val="single"/>
        </w:rPr>
        <w:t>The seven principles of public life</w:t>
      </w:r>
      <w:r w:rsidRPr="005A00C2">
        <w:rPr>
          <w:rFonts w:ascii="Poppins" w:hAnsi="Poppins" w:cs="Poppins"/>
          <w:color w:val="162249"/>
          <w:sz w:val="22"/>
          <w:szCs w:val="26"/>
        </w:rPr>
        <w:t xml:space="preserve"> </w:t>
      </w:r>
    </w:p>
    <w:p w14:paraId="00517D83" w14:textId="77777777" w:rsidR="005A00C2" w:rsidRPr="005A00C2" w:rsidRDefault="005A00C2" w:rsidP="005A00C2">
      <w:pPr>
        <w:jc w:val="both"/>
        <w:rPr>
          <w:rFonts w:ascii="Poppins" w:hAnsi="Poppins" w:cs="Poppins"/>
          <w:color w:val="162249"/>
          <w:sz w:val="22"/>
          <w:szCs w:val="26"/>
        </w:rPr>
      </w:pPr>
      <w:r w:rsidRPr="005A00C2">
        <w:rPr>
          <w:rFonts w:ascii="Poppins" w:hAnsi="Poppins" w:cs="Poppins"/>
          <w:color w:val="162249"/>
          <w:sz w:val="22"/>
          <w:szCs w:val="26"/>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14:paraId="5148A890" w14:textId="77777777" w:rsidR="008354CA" w:rsidRPr="00B11CDC" w:rsidRDefault="008354CA" w:rsidP="005A00C2">
      <w:pPr>
        <w:jc w:val="both"/>
        <w:rPr>
          <w:rFonts w:ascii="Poppins" w:hAnsi="Poppins" w:cs="Poppins"/>
          <w:color w:val="162249"/>
          <w:sz w:val="12"/>
          <w:szCs w:val="26"/>
        </w:rPr>
      </w:pPr>
    </w:p>
    <w:p w14:paraId="6B777FF6" w14:textId="77777777" w:rsidR="008354CA" w:rsidRPr="00B11CDC" w:rsidRDefault="008354CA" w:rsidP="006B4D9C">
      <w:pPr>
        <w:numPr>
          <w:ilvl w:val="0"/>
          <w:numId w:val="1"/>
        </w:numPr>
        <w:ind w:left="993" w:right="424" w:hanging="284"/>
        <w:jc w:val="both"/>
        <w:rPr>
          <w:rFonts w:ascii="Poppins" w:hAnsi="Poppins" w:cs="Poppins"/>
          <w:color w:val="162249"/>
          <w:sz w:val="22"/>
          <w:szCs w:val="26"/>
        </w:rPr>
      </w:pPr>
      <w:r w:rsidRPr="00B11CDC">
        <w:rPr>
          <w:rFonts w:ascii="Poppins" w:hAnsi="Poppins" w:cs="Poppins"/>
          <w:b/>
          <w:color w:val="162249"/>
          <w:sz w:val="22"/>
          <w:szCs w:val="26"/>
        </w:rPr>
        <w:t>Selflessness</w:t>
      </w:r>
      <w:r w:rsidRPr="00B11CDC">
        <w:rPr>
          <w:rFonts w:ascii="Poppins" w:hAnsi="Poppins" w:cs="Poppins"/>
          <w:color w:val="162249"/>
          <w:sz w:val="22"/>
          <w:szCs w:val="26"/>
        </w:rPr>
        <w:t xml:space="preserve"> - Holders of public office should act solely in terms of the public interest. They should not do so in order to gain financial or other material benefits for themselves, their family, or their friends. </w:t>
      </w:r>
    </w:p>
    <w:p w14:paraId="6274E046" w14:textId="77777777" w:rsidR="008354CA" w:rsidRPr="00B11CDC" w:rsidRDefault="008354CA" w:rsidP="001B279F">
      <w:pPr>
        <w:ind w:left="360" w:right="424"/>
        <w:jc w:val="both"/>
        <w:rPr>
          <w:rFonts w:ascii="Poppins" w:hAnsi="Poppins" w:cs="Poppins"/>
          <w:color w:val="162249"/>
          <w:sz w:val="12"/>
          <w:szCs w:val="26"/>
        </w:rPr>
      </w:pPr>
    </w:p>
    <w:p w14:paraId="38CCCA73" w14:textId="77777777" w:rsidR="008354CA" w:rsidRPr="00B11CDC" w:rsidRDefault="008354CA" w:rsidP="006B4D9C">
      <w:pPr>
        <w:numPr>
          <w:ilvl w:val="0"/>
          <w:numId w:val="1"/>
        </w:numPr>
        <w:ind w:left="993" w:right="424" w:hanging="284"/>
        <w:jc w:val="both"/>
        <w:rPr>
          <w:rFonts w:ascii="Poppins" w:hAnsi="Poppins" w:cs="Poppins"/>
          <w:color w:val="162249"/>
          <w:sz w:val="22"/>
          <w:szCs w:val="26"/>
        </w:rPr>
      </w:pPr>
      <w:r w:rsidRPr="00B11CDC">
        <w:rPr>
          <w:rFonts w:ascii="Poppins" w:hAnsi="Poppins" w:cs="Poppins"/>
          <w:b/>
          <w:color w:val="162249"/>
          <w:sz w:val="22"/>
          <w:szCs w:val="26"/>
        </w:rPr>
        <w:t>Integrity</w:t>
      </w:r>
      <w:r w:rsidRPr="00B11CDC">
        <w:rPr>
          <w:rFonts w:ascii="Poppins" w:hAnsi="Poppins" w:cs="Poppins"/>
          <w:color w:val="162249"/>
          <w:sz w:val="22"/>
          <w:szCs w:val="26"/>
        </w:rPr>
        <w:t xml:space="preserve"> - Holders of public office should not place themselves under any financial or other obligation to outside individuals or organisations that might seek to influence them in the performance of their official duties. </w:t>
      </w:r>
    </w:p>
    <w:p w14:paraId="237F82A2" w14:textId="77777777" w:rsidR="00B11CDC" w:rsidRPr="00B11CDC" w:rsidRDefault="00B11CDC" w:rsidP="00427B02">
      <w:pPr>
        <w:ind w:right="424"/>
        <w:jc w:val="both"/>
        <w:rPr>
          <w:rFonts w:ascii="Poppins" w:hAnsi="Poppins" w:cs="Poppins"/>
          <w:color w:val="162249"/>
          <w:sz w:val="12"/>
          <w:szCs w:val="26"/>
        </w:rPr>
      </w:pPr>
    </w:p>
    <w:p w14:paraId="6DC3470F" w14:textId="77777777" w:rsidR="008354CA" w:rsidRPr="00B11CDC" w:rsidRDefault="008354CA" w:rsidP="006B4D9C">
      <w:pPr>
        <w:numPr>
          <w:ilvl w:val="0"/>
          <w:numId w:val="1"/>
        </w:numPr>
        <w:ind w:left="993" w:right="424" w:hanging="284"/>
        <w:jc w:val="both"/>
        <w:rPr>
          <w:rFonts w:ascii="Poppins" w:hAnsi="Poppins" w:cs="Poppins"/>
          <w:color w:val="162249"/>
          <w:sz w:val="22"/>
          <w:szCs w:val="26"/>
        </w:rPr>
      </w:pPr>
      <w:r w:rsidRPr="00B11CDC">
        <w:rPr>
          <w:rFonts w:ascii="Poppins" w:hAnsi="Poppins" w:cs="Poppins"/>
          <w:b/>
          <w:color w:val="162249"/>
          <w:sz w:val="22"/>
          <w:szCs w:val="26"/>
        </w:rPr>
        <w:t>Objectivity</w:t>
      </w:r>
      <w:r w:rsidRPr="00B11CDC">
        <w:rPr>
          <w:rFonts w:ascii="Poppins" w:hAnsi="Poppins" w:cs="Poppins"/>
          <w:color w:val="162249"/>
          <w:sz w:val="22"/>
          <w:szCs w:val="26"/>
        </w:rPr>
        <w:t xml:space="preserve"> - In carrying out public business, including making public appointments, awarding contracts, or recommending individuals for rewards and benefits, holders of public office should make choices on merit. </w:t>
      </w:r>
    </w:p>
    <w:p w14:paraId="7789EBDA" w14:textId="77777777" w:rsidR="008354CA" w:rsidRPr="00B11CDC" w:rsidRDefault="008354CA" w:rsidP="001B279F">
      <w:pPr>
        <w:ind w:left="1134" w:right="424"/>
        <w:jc w:val="both"/>
        <w:rPr>
          <w:rFonts w:ascii="Poppins" w:hAnsi="Poppins" w:cs="Poppins"/>
          <w:color w:val="162249"/>
          <w:sz w:val="12"/>
          <w:szCs w:val="26"/>
        </w:rPr>
      </w:pPr>
    </w:p>
    <w:p w14:paraId="012A0F7F" w14:textId="77777777" w:rsidR="008354CA" w:rsidRPr="00B11CDC" w:rsidRDefault="008354CA" w:rsidP="006B4D9C">
      <w:pPr>
        <w:numPr>
          <w:ilvl w:val="0"/>
          <w:numId w:val="1"/>
        </w:numPr>
        <w:ind w:left="993" w:right="424" w:hanging="284"/>
        <w:jc w:val="both"/>
        <w:rPr>
          <w:rFonts w:ascii="Poppins" w:hAnsi="Poppins" w:cs="Poppins"/>
          <w:color w:val="162249"/>
          <w:sz w:val="22"/>
          <w:szCs w:val="26"/>
        </w:rPr>
      </w:pPr>
      <w:r w:rsidRPr="00B11CDC">
        <w:rPr>
          <w:rFonts w:ascii="Poppins" w:hAnsi="Poppins" w:cs="Poppins"/>
          <w:b/>
          <w:color w:val="162249"/>
          <w:sz w:val="22"/>
          <w:szCs w:val="26"/>
        </w:rPr>
        <w:t>Accountability</w:t>
      </w:r>
      <w:r w:rsidRPr="00B11CDC">
        <w:rPr>
          <w:rFonts w:ascii="Poppins" w:hAnsi="Poppins" w:cs="Poppins"/>
          <w:color w:val="162249"/>
          <w:sz w:val="22"/>
          <w:szCs w:val="26"/>
        </w:rPr>
        <w:t xml:space="preserve"> - Holders of public office are accountable for their decisions and actions to the public and must submit themselves to whatever scrutiny is appropriate to their office. </w:t>
      </w:r>
    </w:p>
    <w:p w14:paraId="45A13402" w14:textId="77777777" w:rsidR="008354CA" w:rsidRPr="00B11CDC" w:rsidRDefault="008354CA" w:rsidP="001B279F">
      <w:pPr>
        <w:ind w:left="1418" w:right="424" w:hanging="284"/>
        <w:jc w:val="both"/>
        <w:rPr>
          <w:rFonts w:ascii="Poppins" w:hAnsi="Poppins" w:cs="Poppins"/>
          <w:color w:val="162249"/>
          <w:sz w:val="12"/>
          <w:szCs w:val="26"/>
        </w:rPr>
      </w:pPr>
    </w:p>
    <w:p w14:paraId="54550565" w14:textId="77777777" w:rsidR="008354CA" w:rsidRPr="00B11CDC" w:rsidRDefault="008354CA" w:rsidP="006B4D9C">
      <w:pPr>
        <w:numPr>
          <w:ilvl w:val="0"/>
          <w:numId w:val="1"/>
        </w:numPr>
        <w:ind w:left="993" w:right="424" w:hanging="284"/>
        <w:jc w:val="both"/>
        <w:rPr>
          <w:rFonts w:ascii="Poppins" w:hAnsi="Poppins" w:cs="Poppins"/>
          <w:color w:val="162249"/>
          <w:sz w:val="22"/>
          <w:szCs w:val="26"/>
        </w:rPr>
      </w:pPr>
      <w:r w:rsidRPr="00B11CDC">
        <w:rPr>
          <w:rFonts w:ascii="Poppins" w:hAnsi="Poppins" w:cs="Poppins"/>
          <w:b/>
          <w:color w:val="162249"/>
          <w:sz w:val="22"/>
          <w:szCs w:val="26"/>
        </w:rPr>
        <w:t xml:space="preserve">Openness </w:t>
      </w:r>
      <w:r w:rsidRPr="00B11CDC">
        <w:rPr>
          <w:rFonts w:ascii="Poppins" w:hAnsi="Poppins" w:cs="Poppins"/>
          <w:color w:val="162249"/>
          <w:sz w:val="22"/>
          <w:szCs w:val="26"/>
        </w:rPr>
        <w:t xml:space="preserve">- Holders of public office should be as open as possible about all the decisions and actions that they take. They should give reasons for their decisions and restrict information only when the wider public interest clearly demands. </w:t>
      </w:r>
    </w:p>
    <w:p w14:paraId="5CBCE2BC" w14:textId="77777777" w:rsidR="008354CA" w:rsidRPr="00B11CDC" w:rsidRDefault="008354CA" w:rsidP="001B279F">
      <w:pPr>
        <w:ind w:left="1418" w:right="424" w:hanging="284"/>
        <w:jc w:val="both"/>
        <w:rPr>
          <w:rFonts w:ascii="Poppins" w:hAnsi="Poppins" w:cs="Poppins"/>
          <w:color w:val="162249"/>
          <w:sz w:val="12"/>
          <w:szCs w:val="26"/>
        </w:rPr>
      </w:pPr>
    </w:p>
    <w:p w14:paraId="5553277A" w14:textId="77777777" w:rsidR="008354CA" w:rsidRPr="00B11CDC" w:rsidRDefault="008354CA" w:rsidP="006B4D9C">
      <w:pPr>
        <w:numPr>
          <w:ilvl w:val="0"/>
          <w:numId w:val="1"/>
        </w:numPr>
        <w:ind w:left="993" w:right="424" w:hanging="284"/>
        <w:jc w:val="both"/>
        <w:rPr>
          <w:rFonts w:ascii="Poppins" w:hAnsi="Poppins" w:cs="Poppins"/>
          <w:color w:val="162249"/>
          <w:sz w:val="22"/>
          <w:szCs w:val="26"/>
        </w:rPr>
      </w:pPr>
      <w:r w:rsidRPr="00B11CDC">
        <w:rPr>
          <w:rFonts w:ascii="Poppins" w:hAnsi="Poppins" w:cs="Poppins"/>
          <w:b/>
          <w:color w:val="162249"/>
          <w:sz w:val="22"/>
          <w:szCs w:val="26"/>
        </w:rPr>
        <w:t>Honesty</w:t>
      </w:r>
      <w:r w:rsidRPr="00B11CDC">
        <w:rPr>
          <w:rFonts w:ascii="Poppins" w:hAnsi="Poppins" w:cs="Poppins"/>
          <w:color w:val="162249"/>
          <w:sz w:val="22"/>
          <w:szCs w:val="26"/>
        </w:rPr>
        <w:t xml:space="preserve"> - Holders of public office have a duty to declare any private interests relating to their public duties and to take steps to resolve any conflicts arising in a way that protects the public interest. </w:t>
      </w:r>
    </w:p>
    <w:p w14:paraId="721E63B6" w14:textId="77777777" w:rsidR="008354CA" w:rsidRPr="00B11CDC" w:rsidRDefault="008354CA" w:rsidP="001B279F">
      <w:pPr>
        <w:ind w:left="1418" w:right="424" w:hanging="284"/>
        <w:jc w:val="both"/>
        <w:rPr>
          <w:rFonts w:ascii="Poppins" w:hAnsi="Poppins" w:cs="Poppins"/>
          <w:color w:val="162249"/>
          <w:sz w:val="12"/>
          <w:szCs w:val="26"/>
        </w:rPr>
      </w:pPr>
    </w:p>
    <w:p w14:paraId="12E428A4" w14:textId="77777777" w:rsidR="008354CA" w:rsidRPr="00B11CDC" w:rsidRDefault="008354CA" w:rsidP="006B4D9C">
      <w:pPr>
        <w:numPr>
          <w:ilvl w:val="0"/>
          <w:numId w:val="1"/>
        </w:numPr>
        <w:ind w:left="993" w:right="424" w:hanging="284"/>
        <w:jc w:val="both"/>
        <w:rPr>
          <w:rFonts w:ascii="Poppins" w:hAnsi="Poppins" w:cs="Poppins"/>
          <w:color w:val="162249"/>
          <w:sz w:val="22"/>
          <w:szCs w:val="26"/>
        </w:rPr>
      </w:pPr>
      <w:r w:rsidRPr="00B11CDC">
        <w:rPr>
          <w:rFonts w:ascii="Poppins" w:hAnsi="Poppins" w:cs="Poppins"/>
          <w:b/>
          <w:color w:val="162249"/>
          <w:sz w:val="22"/>
          <w:szCs w:val="26"/>
        </w:rPr>
        <w:t>Leadership</w:t>
      </w:r>
      <w:r w:rsidRPr="00B11CDC">
        <w:rPr>
          <w:rFonts w:ascii="Poppins" w:hAnsi="Poppins" w:cs="Poppins"/>
          <w:color w:val="162249"/>
          <w:sz w:val="22"/>
          <w:szCs w:val="26"/>
        </w:rPr>
        <w:t xml:space="preserve"> - Holders of public office should promote and support these principles by leadership and example. </w:t>
      </w:r>
    </w:p>
    <w:p w14:paraId="55F7E83B" w14:textId="77777777" w:rsidR="00E92F8D" w:rsidRPr="00B11CDC" w:rsidRDefault="00E92F8D" w:rsidP="00012F37">
      <w:pPr>
        <w:jc w:val="both"/>
        <w:rPr>
          <w:rFonts w:ascii="Poppins" w:hAnsi="Poppins" w:cs="Poppins"/>
          <w:b/>
          <w:color w:val="162249"/>
          <w:sz w:val="22"/>
          <w:szCs w:val="26"/>
        </w:rPr>
      </w:pPr>
    </w:p>
    <w:sectPr w:rsidR="00E92F8D" w:rsidRPr="00B11CDC" w:rsidSect="00B11CDC">
      <w:footerReference w:type="even" r:id="rId13"/>
      <w:footerReference w:type="default" r:id="rId14"/>
      <w:headerReference w:type="first" r:id="rId15"/>
      <w:footerReference w:type="first" r:id="rId16"/>
      <w:pgSz w:w="11906" w:h="16838"/>
      <w:pgMar w:top="567" w:right="964" w:bottom="425" w:left="96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75F78" w14:textId="77777777" w:rsidR="008D0B70" w:rsidRDefault="008D0B70">
      <w:r>
        <w:separator/>
      </w:r>
    </w:p>
  </w:endnote>
  <w:endnote w:type="continuationSeparator" w:id="0">
    <w:p w14:paraId="671BF707" w14:textId="77777777" w:rsidR="008D0B70" w:rsidRDefault="008D0B70">
      <w:r>
        <w:continuationSeparator/>
      </w:r>
    </w:p>
  </w:endnote>
  <w:endnote w:type="continuationNotice" w:id="1">
    <w:p w14:paraId="64FA99FD" w14:textId="77777777" w:rsidR="008D0B70" w:rsidRDefault="008D0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exend Deca Light">
    <w:altName w:val="Calibri"/>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0C8E" w14:textId="250B7DAA" w:rsidR="002A409E" w:rsidRDefault="002A409E" w:rsidP="00BC29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6762">
      <w:rPr>
        <w:rStyle w:val="PageNumber"/>
        <w:noProof/>
      </w:rPr>
      <w:t>2</w:t>
    </w:r>
    <w:r>
      <w:rPr>
        <w:rStyle w:val="PageNumber"/>
      </w:rPr>
      <w:fldChar w:fldCharType="end"/>
    </w:r>
  </w:p>
  <w:p w14:paraId="31536466" w14:textId="77777777" w:rsidR="002A409E" w:rsidRDefault="002A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58FA" w14:textId="77777777" w:rsidR="00C00DCF" w:rsidRDefault="00C00DCF" w:rsidP="00931502">
    <w:pPr>
      <w:pStyle w:val="Footer"/>
      <w:rPr>
        <w:rFonts w:ascii="Calibri" w:hAnsi="Calibri"/>
        <w:sz w:val="20"/>
      </w:rPr>
    </w:pPr>
  </w:p>
  <w:p w14:paraId="36123302" w14:textId="51F5F5D8" w:rsidR="002A409E" w:rsidRPr="00FE2B00" w:rsidRDefault="00C00DCF" w:rsidP="00931502">
    <w:pPr>
      <w:pStyle w:val="Footer"/>
      <w:rPr>
        <w:rFonts w:ascii="Poppins" w:hAnsi="Poppins" w:cs="Poppins"/>
        <w:noProof/>
        <w:sz w:val="20"/>
        <w:lang w:val="en-GB"/>
      </w:rPr>
    </w:pPr>
    <w:r w:rsidRPr="00FE2B00">
      <w:rPr>
        <w:rFonts w:ascii="Poppins" w:hAnsi="Poppins" w:cs="Poppins"/>
        <w:sz w:val="20"/>
      </w:rPr>
      <w:t>Copyrigh</w:t>
    </w:r>
    <w:r w:rsidR="001C2708">
      <w:rPr>
        <w:rFonts w:ascii="Poppins" w:hAnsi="Poppins" w:cs="Poppins"/>
        <w:sz w:val="20"/>
      </w:rPr>
      <w:t>t © 202</w:t>
    </w:r>
    <w:r w:rsidR="00BB6F1B">
      <w:rPr>
        <w:rFonts w:ascii="Poppins" w:hAnsi="Poppins" w:cs="Poppins"/>
        <w:sz w:val="20"/>
      </w:rPr>
      <w:t>4</w:t>
    </w:r>
    <w:r w:rsidRPr="00FE2B00">
      <w:rPr>
        <w:rFonts w:ascii="Poppins" w:hAnsi="Poppins" w:cs="Poppins"/>
        <w:sz w:val="20"/>
      </w:rPr>
      <w:t xml:space="preserve"> SIPS Education L</w:t>
    </w:r>
    <w:r w:rsidR="00FE2B00" w:rsidRPr="00FE2B00">
      <w:rPr>
        <w:rFonts w:ascii="Poppins" w:hAnsi="Poppins" w:cs="Poppins"/>
        <w:sz w:val="20"/>
      </w:rPr>
      <w:t>imited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7E07" w14:textId="77777777" w:rsidR="00C00DCF" w:rsidRDefault="00C00DCF" w:rsidP="00C00DCF">
    <w:pPr>
      <w:pStyle w:val="Footer"/>
      <w:rPr>
        <w:rFonts w:ascii="Calibri" w:hAnsi="Calibri"/>
        <w:sz w:val="20"/>
      </w:rPr>
    </w:pPr>
  </w:p>
  <w:p w14:paraId="6A11CD80" w14:textId="257705C9" w:rsidR="008711E3" w:rsidRPr="00B11CDC" w:rsidRDefault="00B11CDC">
    <w:pPr>
      <w:pStyle w:val="Footer"/>
      <w:rPr>
        <w:rFonts w:ascii="Poppins" w:hAnsi="Poppins" w:cs="Poppins"/>
        <w:noProof/>
        <w:sz w:val="20"/>
        <w:lang w:val="en-GB"/>
      </w:rPr>
    </w:pPr>
    <w:r>
      <w:rPr>
        <w:rFonts w:ascii="Poppins" w:hAnsi="Poppins" w:cs="Poppins"/>
        <w:sz w:val="20"/>
      </w:rPr>
      <w:t>Copyright © 20</w:t>
    </w:r>
    <w:r w:rsidR="00BD3E82">
      <w:rPr>
        <w:rFonts w:ascii="Poppins" w:hAnsi="Poppins" w:cs="Poppins"/>
        <w:sz w:val="20"/>
      </w:rPr>
      <w:t>2</w:t>
    </w:r>
    <w:r w:rsidR="008A79A9">
      <w:rPr>
        <w:rFonts w:ascii="Poppins" w:hAnsi="Poppins" w:cs="Poppins"/>
        <w:sz w:val="20"/>
      </w:rPr>
      <w:t>4</w:t>
    </w:r>
    <w:r>
      <w:rPr>
        <w:rFonts w:ascii="Poppins" w:hAnsi="Poppins" w:cs="Poppins"/>
        <w:sz w:val="20"/>
      </w:rPr>
      <w:t xml:space="preserve"> SIPS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DFA8A" w14:textId="77777777" w:rsidR="008D0B70" w:rsidRDefault="008D0B70">
      <w:r>
        <w:separator/>
      </w:r>
    </w:p>
  </w:footnote>
  <w:footnote w:type="continuationSeparator" w:id="0">
    <w:p w14:paraId="7E440E4B" w14:textId="77777777" w:rsidR="008D0B70" w:rsidRDefault="008D0B70">
      <w:r>
        <w:continuationSeparator/>
      </w:r>
    </w:p>
  </w:footnote>
  <w:footnote w:type="continuationNotice" w:id="1">
    <w:p w14:paraId="5C3E5CDF" w14:textId="77777777" w:rsidR="008D0B70" w:rsidRDefault="008D0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D42A" w14:textId="77777777" w:rsidR="00AE60BC" w:rsidRDefault="00AE60BC" w:rsidP="00AE60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1AC"/>
    <w:multiLevelType w:val="hybridMultilevel"/>
    <w:tmpl w:val="68C0FB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FB04B9"/>
    <w:multiLevelType w:val="hybridMultilevel"/>
    <w:tmpl w:val="D37852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52983"/>
    <w:multiLevelType w:val="hybridMultilevel"/>
    <w:tmpl w:val="675C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86325"/>
    <w:multiLevelType w:val="hybridMultilevel"/>
    <w:tmpl w:val="BDC24894"/>
    <w:lvl w:ilvl="0" w:tplc="5E789370">
      <w:start w:val="1"/>
      <w:numFmt w:val="bullet"/>
      <w:lvlText w:val=""/>
      <w:lvlJc w:val="left"/>
      <w:pPr>
        <w:ind w:left="1440" w:hanging="360"/>
      </w:pPr>
      <w:rPr>
        <w:rFonts w:ascii="Wingdings" w:hAnsi="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7E5A7A"/>
    <w:multiLevelType w:val="hybridMultilevel"/>
    <w:tmpl w:val="6D303E48"/>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221B5"/>
    <w:multiLevelType w:val="hybridMultilevel"/>
    <w:tmpl w:val="B64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56490"/>
    <w:multiLevelType w:val="multilevel"/>
    <w:tmpl w:val="6912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781E11"/>
    <w:multiLevelType w:val="hybridMultilevel"/>
    <w:tmpl w:val="46E2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04132"/>
    <w:multiLevelType w:val="hybridMultilevel"/>
    <w:tmpl w:val="853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F8428C62"/>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CE0603"/>
    <w:multiLevelType w:val="hybridMultilevel"/>
    <w:tmpl w:val="9E86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303512">
    <w:abstractNumId w:val="3"/>
  </w:num>
  <w:num w:numId="2" w16cid:durableId="1504130184">
    <w:abstractNumId w:val="4"/>
  </w:num>
  <w:num w:numId="3" w16cid:durableId="328143121">
    <w:abstractNumId w:val="7"/>
  </w:num>
  <w:num w:numId="4" w16cid:durableId="1265723362">
    <w:abstractNumId w:val="2"/>
  </w:num>
  <w:num w:numId="5" w16cid:durableId="1947342987">
    <w:abstractNumId w:val="12"/>
  </w:num>
  <w:num w:numId="6" w16cid:durableId="1257906239">
    <w:abstractNumId w:val="5"/>
  </w:num>
  <w:num w:numId="7" w16cid:durableId="154272414">
    <w:abstractNumId w:val="0"/>
  </w:num>
  <w:num w:numId="8" w16cid:durableId="1799101353">
    <w:abstractNumId w:val="1"/>
  </w:num>
  <w:num w:numId="9" w16cid:durableId="1146896981">
    <w:abstractNumId w:val="8"/>
  </w:num>
  <w:num w:numId="10" w16cid:durableId="1306083860">
    <w:abstractNumId w:val="6"/>
  </w:num>
  <w:num w:numId="11" w16cid:durableId="1103233870">
    <w:abstractNumId w:val="9"/>
  </w:num>
  <w:num w:numId="12" w16cid:durableId="879317714">
    <w:abstractNumId w:val="10"/>
  </w:num>
  <w:num w:numId="13" w16cid:durableId="135556937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A9"/>
    <w:rsid w:val="00012338"/>
    <w:rsid w:val="00012F37"/>
    <w:rsid w:val="000135A2"/>
    <w:rsid w:val="00015804"/>
    <w:rsid w:val="00016ADF"/>
    <w:rsid w:val="00016C41"/>
    <w:rsid w:val="00017605"/>
    <w:rsid w:val="00017E13"/>
    <w:rsid w:val="00022058"/>
    <w:rsid w:val="00024EDF"/>
    <w:rsid w:val="00025472"/>
    <w:rsid w:val="0003067C"/>
    <w:rsid w:val="000316B4"/>
    <w:rsid w:val="00033C5E"/>
    <w:rsid w:val="0003448F"/>
    <w:rsid w:val="000349BF"/>
    <w:rsid w:val="00035EDB"/>
    <w:rsid w:val="00037423"/>
    <w:rsid w:val="0006187C"/>
    <w:rsid w:val="00061B55"/>
    <w:rsid w:val="00062576"/>
    <w:rsid w:val="00062A1D"/>
    <w:rsid w:val="00063FB1"/>
    <w:rsid w:val="0006603B"/>
    <w:rsid w:val="0007320A"/>
    <w:rsid w:val="00074F04"/>
    <w:rsid w:val="00075BFE"/>
    <w:rsid w:val="000801B9"/>
    <w:rsid w:val="000824DF"/>
    <w:rsid w:val="00097123"/>
    <w:rsid w:val="000A2445"/>
    <w:rsid w:val="000A2DC4"/>
    <w:rsid w:val="000A3750"/>
    <w:rsid w:val="000B1F9C"/>
    <w:rsid w:val="000B4925"/>
    <w:rsid w:val="000B73E4"/>
    <w:rsid w:val="000C1E59"/>
    <w:rsid w:val="000C5583"/>
    <w:rsid w:val="000C7E24"/>
    <w:rsid w:val="000D4375"/>
    <w:rsid w:val="000D7EA6"/>
    <w:rsid w:val="000E04D2"/>
    <w:rsid w:val="000E43D6"/>
    <w:rsid w:val="00100CC9"/>
    <w:rsid w:val="00101D8C"/>
    <w:rsid w:val="00102DF5"/>
    <w:rsid w:val="00112673"/>
    <w:rsid w:val="00113AD6"/>
    <w:rsid w:val="00114E09"/>
    <w:rsid w:val="00116AC3"/>
    <w:rsid w:val="001223E3"/>
    <w:rsid w:val="00126623"/>
    <w:rsid w:val="00126990"/>
    <w:rsid w:val="001324C9"/>
    <w:rsid w:val="0013410E"/>
    <w:rsid w:val="001350A7"/>
    <w:rsid w:val="001359E9"/>
    <w:rsid w:val="0014346B"/>
    <w:rsid w:val="00144B28"/>
    <w:rsid w:val="001603EA"/>
    <w:rsid w:val="00160BFD"/>
    <w:rsid w:val="0016623E"/>
    <w:rsid w:val="001748EA"/>
    <w:rsid w:val="00182F1D"/>
    <w:rsid w:val="001841D2"/>
    <w:rsid w:val="00186980"/>
    <w:rsid w:val="0019136F"/>
    <w:rsid w:val="00192F43"/>
    <w:rsid w:val="0019447A"/>
    <w:rsid w:val="00194C21"/>
    <w:rsid w:val="00195CC5"/>
    <w:rsid w:val="00196216"/>
    <w:rsid w:val="001979C2"/>
    <w:rsid w:val="001A0916"/>
    <w:rsid w:val="001A3946"/>
    <w:rsid w:val="001A6123"/>
    <w:rsid w:val="001A74D3"/>
    <w:rsid w:val="001A75CB"/>
    <w:rsid w:val="001B093D"/>
    <w:rsid w:val="001B279F"/>
    <w:rsid w:val="001B291F"/>
    <w:rsid w:val="001B63D1"/>
    <w:rsid w:val="001B650E"/>
    <w:rsid w:val="001C1FFB"/>
    <w:rsid w:val="001C2708"/>
    <w:rsid w:val="001C28A5"/>
    <w:rsid w:val="001C5F13"/>
    <w:rsid w:val="001C7CAB"/>
    <w:rsid w:val="001D09EC"/>
    <w:rsid w:val="001D7DB7"/>
    <w:rsid w:val="001E525D"/>
    <w:rsid w:val="001E6CDC"/>
    <w:rsid w:val="001E6EA2"/>
    <w:rsid w:val="001F0EF0"/>
    <w:rsid w:val="001F215D"/>
    <w:rsid w:val="00200521"/>
    <w:rsid w:val="00204FE4"/>
    <w:rsid w:val="002067C4"/>
    <w:rsid w:val="00214C81"/>
    <w:rsid w:val="002152CA"/>
    <w:rsid w:val="002271DB"/>
    <w:rsid w:val="002279C1"/>
    <w:rsid w:val="00230596"/>
    <w:rsid w:val="002312A1"/>
    <w:rsid w:val="0023194A"/>
    <w:rsid w:val="00232964"/>
    <w:rsid w:val="00233706"/>
    <w:rsid w:val="002346FC"/>
    <w:rsid w:val="0025328B"/>
    <w:rsid w:val="0025562A"/>
    <w:rsid w:val="0026116E"/>
    <w:rsid w:val="00262E05"/>
    <w:rsid w:val="00270086"/>
    <w:rsid w:val="00274B45"/>
    <w:rsid w:val="00276764"/>
    <w:rsid w:val="002824E0"/>
    <w:rsid w:val="002833DD"/>
    <w:rsid w:val="002877D5"/>
    <w:rsid w:val="002903E6"/>
    <w:rsid w:val="00294C7B"/>
    <w:rsid w:val="002A1D8F"/>
    <w:rsid w:val="002A409E"/>
    <w:rsid w:val="002A6979"/>
    <w:rsid w:val="002B283D"/>
    <w:rsid w:val="002C037E"/>
    <w:rsid w:val="002C196B"/>
    <w:rsid w:val="002C22DE"/>
    <w:rsid w:val="002C3D69"/>
    <w:rsid w:val="002C7389"/>
    <w:rsid w:val="002D05C3"/>
    <w:rsid w:val="002E1B04"/>
    <w:rsid w:val="002E556B"/>
    <w:rsid w:val="002E759A"/>
    <w:rsid w:val="002F2FDC"/>
    <w:rsid w:val="002F3B63"/>
    <w:rsid w:val="002F4136"/>
    <w:rsid w:val="002F43A9"/>
    <w:rsid w:val="002F6DA2"/>
    <w:rsid w:val="00303385"/>
    <w:rsid w:val="00304D7C"/>
    <w:rsid w:val="00305BD6"/>
    <w:rsid w:val="003120B9"/>
    <w:rsid w:val="003129B1"/>
    <w:rsid w:val="00321ABB"/>
    <w:rsid w:val="0032253C"/>
    <w:rsid w:val="003261F0"/>
    <w:rsid w:val="00327D86"/>
    <w:rsid w:val="003345CD"/>
    <w:rsid w:val="0033744A"/>
    <w:rsid w:val="00340D4B"/>
    <w:rsid w:val="00346A1C"/>
    <w:rsid w:val="003470D2"/>
    <w:rsid w:val="00350046"/>
    <w:rsid w:val="00351321"/>
    <w:rsid w:val="003514BF"/>
    <w:rsid w:val="003534DD"/>
    <w:rsid w:val="00360FFD"/>
    <w:rsid w:val="00362F56"/>
    <w:rsid w:val="00365A1D"/>
    <w:rsid w:val="003709C4"/>
    <w:rsid w:val="00370F14"/>
    <w:rsid w:val="00372443"/>
    <w:rsid w:val="003776C5"/>
    <w:rsid w:val="0038093D"/>
    <w:rsid w:val="00380F54"/>
    <w:rsid w:val="00390153"/>
    <w:rsid w:val="00395E2F"/>
    <w:rsid w:val="0039641A"/>
    <w:rsid w:val="003A046D"/>
    <w:rsid w:val="003A4F40"/>
    <w:rsid w:val="003A5B99"/>
    <w:rsid w:val="003B0AC3"/>
    <w:rsid w:val="003B4437"/>
    <w:rsid w:val="003B6027"/>
    <w:rsid w:val="003B6394"/>
    <w:rsid w:val="003C6D47"/>
    <w:rsid w:val="003E16F9"/>
    <w:rsid w:val="003E302D"/>
    <w:rsid w:val="003E31B8"/>
    <w:rsid w:val="003E5262"/>
    <w:rsid w:val="003E7E78"/>
    <w:rsid w:val="003F1450"/>
    <w:rsid w:val="003F3618"/>
    <w:rsid w:val="00401E9A"/>
    <w:rsid w:val="0040241F"/>
    <w:rsid w:val="00403686"/>
    <w:rsid w:val="00404D40"/>
    <w:rsid w:val="00405A91"/>
    <w:rsid w:val="004071F5"/>
    <w:rsid w:val="00414257"/>
    <w:rsid w:val="00420073"/>
    <w:rsid w:val="00423D76"/>
    <w:rsid w:val="00426EEB"/>
    <w:rsid w:val="00427B02"/>
    <w:rsid w:val="00431FE4"/>
    <w:rsid w:val="0043233D"/>
    <w:rsid w:val="00433E8C"/>
    <w:rsid w:val="0043600A"/>
    <w:rsid w:val="004402D0"/>
    <w:rsid w:val="004453E1"/>
    <w:rsid w:val="004457DF"/>
    <w:rsid w:val="00457CBC"/>
    <w:rsid w:val="00460E4D"/>
    <w:rsid w:val="00462CB3"/>
    <w:rsid w:val="00481E62"/>
    <w:rsid w:val="0048443F"/>
    <w:rsid w:val="004869E9"/>
    <w:rsid w:val="00487C27"/>
    <w:rsid w:val="00492A8E"/>
    <w:rsid w:val="004965AA"/>
    <w:rsid w:val="004A7D3E"/>
    <w:rsid w:val="004B0B41"/>
    <w:rsid w:val="004B11A2"/>
    <w:rsid w:val="004B61B5"/>
    <w:rsid w:val="004C3B03"/>
    <w:rsid w:val="004C7955"/>
    <w:rsid w:val="004D0885"/>
    <w:rsid w:val="004D2326"/>
    <w:rsid w:val="004E0946"/>
    <w:rsid w:val="004E331C"/>
    <w:rsid w:val="004F1731"/>
    <w:rsid w:val="004F2A23"/>
    <w:rsid w:val="004F2D27"/>
    <w:rsid w:val="004F36D2"/>
    <w:rsid w:val="00511476"/>
    <w:rsid w:val="00512E5B"/>
    <w:rsid w:val="0051375A"/>
    <w:rsid w:val="00513CB0"/>
    <w:rsid w:val="00517C90"/>
    <w:rsid w:val="0053247C"/>
    <w:rsid w:val="00532D22"/>
    <w:rsid w:val="0053541B"/>
    <w:rsid w:val="005409CF"/>
    <w:rsid w:val="00542BC2"/>
    <w:rsid w:val="00543063"/>
    <w:rsid w:val="005444A8"/>
    <w:rsid w:val="005457EA"/>
    <w:rsid w:val="005508EF"/>
    <w:rsid w:val="0055111C"/>
    <w:rsid w:val="00554273"/>
    <w:rsid w:val="005553C9"/>
    <w:rsid w:val="005633D4"/>
    <w:rsid w:val="005635FF"/>
    <w:rsid w:val="005700D7"/>
    <w:rsid w:val="00570246"/>
    <w:rsid w:val="005739C5"/>
    <w:rsid w:val="0057662D"/>
    <w:rsid w:val="00577606"/>
    <w:rsid w:val="00594022"/>
    <w:rsid w:val="005946F4"/>
    <w:rsid w:val="005A00C2"/>
    <w:rsid w:val="005A0F67"/>
    <w:rsid w:val="005A6B72"/>
    <w:rsid w:val="005A799A"/>
    <w:rsid w:val="005C044D"/>
    <w:rsid w:val="005C0B3A"/>
    <w:rsid w:val="005D0D84"/>
    <w:rsid w:val="005D1E2B"/>
    <w:rsid w:val="005D3FBA"/>
    <w:rsid w:val="005F5E65"/>
    <w:rsid w:val="005F61EC"/>
    <w:rsid w:val="00606467"/>
    <w:rsid w:val="00606CBF"/>
    <w:rsid w:val="006258D7"/>
    <w:rsid w:val="00630EE3"/>
    <w:rsid w:val="006339BF"/>
    <w:rsid w:val="00635539"/>
    <w:rsid w:val="006372CF"/>
    <w:rsid w:val="006413C8"/>
    <w:rsid w:val="00641AF2"/>
    <w:rsid w:val="00641F63"/>
    <w:rsid w:val="00642184"/>
    <w:rsid w:val="0064384B"/>
    <w:rsid w:val="00651395"/>
    <w:rsid w:val="00653547"/>
    <w:rsid w:val="00657C91"/>
    <w:rsid w:val="006678DD"/>
    <w:rsid w:val="00674E52"/>
    <w:rsid w:val="00677310"/>
    <w:rsid w:val="006816BF"/>
    <w:rsid w:val="0068371B"/>
    <w:rsid w:val="006848AC"/>
    <w:rsid w:val="00685510"/>
    <w:rsid w:val="0069017C"/>
    <w:rsid w:val="0069078F"/>
    <w:rsid w:val="00690C39"/>
    <w:rsid w:val="0069251C"/>
    <w:rsid w:val="006934BC"/>
    <w:rsid w:val="00695403"/>
    <w:rsid w:val="00695F2D"/>
    <w:rsid w:val="006A0DAC"/>
    <w:rsid w:val="006A32D4"/>
    <w:rsid w:val="006A443D"/>
    <w:rsid w:val="006A502D"/>
    <w:rsid w:val="006B0453"/>
    <w:rsid w:val="006B3AFE"/>
    <w:rsid w:val="006B3B65"/>
    <w:rsid w:val="006B4D9C"/>
    <w:rsid w:val="006B4FB3"/>
    <w:rsid w:val="006C7602"/>
    <w:rsid w:val="006D4067"/>
    <w:rsid w:val="006E0E25"/>
    <w:rsid w:val="006E12FA"/>
    <w:rsid w:val="006E6C85"/>
    <w:rsid w:val="00700645"/>
    <w:rsid w:val="0070301D"/>
    <w:rsid w:val="00710945"/>
    <w:rsid w:val="00711691"/>
    <w:rsid w:val="007135A4"/>
    <w:rsid w:val="007171C6"/>
    <w:rsid w:val="00725679"/>
    <w:rsid w:val="007263F5"/>
    <w:rsid w:val="00727B21"/>
    <w:rsid w:val="00734CFF"/>
    <w:rsid w:val="00734EEA"/>
    <w:rsid w:val="00750D9C"/>
    <w:rsid w:val="00751037"/>
    <w:rsid w:val="007552A2"/>
    <w:rsid w:val="00757DEF"/>
    <w:rsid w:val="007612A7"/>
    <w:rsid w:val="00764983"/>
    <w:rsid w:val="00765386"/>
    <w:rsid w:val="00772CB6"/>
    <w:rsid w:val="007755E0"/>
    <w:rsid w:val="007837EA"/>
    <w:rsid w:val="00783FEB"/>
    <w:rsid w:val="007843C0"/>
    <w:rsid w:val="007870A0"/>
    <w:rsid w:val="00790CE9"/>
    <w:rsid w:val="007975B4"/>
    <w:rsid w:val="0079763A"/>
    <w:rsid w:val="007A2B79"/>
    <w:rsid w:val="007A2E7A"/>
    <w:rsid w:val="007A2E9B"/>
    <w:rsid w:val="007B38C6"/>
    <w:rsid w:val="007C01C3"/>
    <w:rsid w:val="007C0BE6"/>
    <w:rsid w:val="007C391B"/>
    <w:rsid w:val="007C4BD5"/>
    <w:rsid w:val="007D1FFE"/>
    <w:rsid w:val="007D29E4"/>
    <w:rsid w:val="007D37F1"/>
    <w:rsid w:val="007D39CC"/>
    <w:rsid w:val="007D7056"/>
    <w:rsid w:val="007E43D1"/>
    <w:rsid w:val="007E56F6"/>
    <w:rsid w:val="007E7ACE"/>
    <w:rsid w:val="007F312D"/>
    <w:rsid w:val="007F5BE3"/>
    <w:rsid w:val="00801C92"/>
    <w:rsid w:val="00801CC2"/>
    <w:rsid w:val="008071CB"/>
    <w:rsid w:val="0080785D"/>
    <w:rsid w:val="00810482"/>
    <w:rsid w:val="00817121"/>
    <w:rsid w:val="008255AB"/>
    <w:rsid w:val="00831F71"/>
    <w:rsid w:val="00833B5D"/>
    <w:rsid w:val="008354CA"/>
    <w:rsid w:val="00835EBA"/>
    <w:rsid w:val="00840631"/>
    <w:rsid w:val="00846296"/>
    <w:rsid w:val="00851292"/>
    <w:rsid w:val="00851B18"/>
    <w:rsid w:val="00852B4D"/>
    <w:rsid w:val="008547FB"/>
    <w:rsid w:val="008711E3"/>
    <w:rsid w:val="00871E09"/>
    <w:rsid w:val="00873CE8"/>
    <w:rsid w:val="008806C6"/>
    <w:rsid w:val="008807D2"/>
    <w:rsid w:val="00881251"/>
    <w:rsid w:val="00886250"/>
    <w:rsid w:val="00891377"/>
    <w:rsid w:val="00897D51"/>
    <w:rsid w:val="008A096B"/>
    <w:rsid w:val="008A79A9"/>
    <w:rsid w:val="008B1CF0"/>
    <w:rsid w:val="008B54BB"/>
    <w:rsid w:val="008B6AC5"/>
    <w:rsid w:val="008C05DD"/>
    <w:rsid w:val="008C1264"/>
    <w:rsid w:val="008C2E8D"/>
    <w:rsid w:val="008C6B02"/>
    <w:rsid w:val="008D0B70"/>
    <w:rsid w:val="008D5C38"/>
    <w:rsid w:val="008D66D8"/>
    <w:rsid w:val="008D6EC6"/>
    <w:rsid w:val="008D7619"/>
    <w:rsid w:val="008E0494"/>
    <w:rsid w:val="008F44DB"/>
    <w:rsid w:val="008F67B8"/>
    <w:rsid w:val="009041AF"/>
    <w:rsid w:val="00912A1E"/>
    <w:rsid w:val="00914BC1"/>
    <w:rsid w:val="009166BC"/>
    <w:rsid w:val="00917F37"/>
    <w:rsid w:val="009205A3"/>
    <w:rsid w:val="00921B7D"/>
    <w:rsid w:val="00923591"/>
    <w:rsid w:val="00923901"/>
    <w:rsid w:val="009274E4"/>
    <w:rsid w:val="00927EBA"/>
    <w:rsid w:val="00931502"/>
    <w:rsid w:val="00935561"/>
    <w:rsid w:val="00937608"/>
    <w:rsid w:val="00941757"/>
    <w:rsid w:val="00944BE7"/>
    <w:rsid w:val="009475C4"/>
    <w:rsid w:val="009526B7"/>
    <w:rsid w:val="009530D4"/>
    <w:rsid w:val="00957C39"/>
    <w:rsid w:val="0096249C"/>
    <w:rsid w:val="00966047"/>
    <w:rsid w:val="00967133"/>
    <w:rsid w:val="00967368"/>
    <w:rsid w:val="00972FD4"/>
    <w:rsid w:val="009742B7"/>
    <w:rsid w:val="009744B7"/>
    <w:rsid w:val="00975F34"/>
    <w:rsid w:val="00987F52"/>
    <w:rsid w:val="009910BA"/>
    <w:rsid w:val="009946A1"/>
    <w:rsid w:val="00996D90"/>
    <w:rsid w:val="00997901"/>
    <w:rsid w:val="009A0C66"/>
    <w:rsid w:val="009A373F"/>
    <w:rsid w:val="009A4C7D"/>
    <w:rsid w:val="009B3235"/>
    <w:rsid w:val="009B511A"/>
    <w:rsid w:val="009C00A8"/>
    <w:rsid w:val="009C18C7"/>
    <w:rsid w:val="009C2962"/>
    <w:rsid w:val="009C2E16"/>
    <w:rsid w:val="009C7730"/>
    <w:rsid w:val="009D05BB"/>
    <w:rsid w:val="009E1D44"/>
    <w:rsid w:val="009E6875"/>
    <w:rsid w:val="009E7057"/>
    <w:rsid w:val="009F2688"/>
    <w:rsid w:val="009F3EC8"/>
    <w:rsid w:val="009F48F8"/>
    <w:rsid w:val="009F4F86"/>
    <w:rsid w:val="009F5727"/>
    <w:rsid w:val="009F5A53"/>
    <w:rsid w:val="00A03F5D"/>
    <w:rsid w:val="00A06C36"/>
    <w:rsid w:val="00A07659"/>
    <w:rsid w:val="00A1191B"/>
    <w:rsid w:val="00A16F84"/>
    <w:rsid w:val="00A20B02"/>
    <w:rsid w:val="00A23785"/>
    <w:rsid w:val="00A351FE"/>
    <w:rsid w:val="00A37E38"/>
    <w:rsid w:val="00A43B1C"/>
    <w:rsid w:val="00A53E2D"/>
    <w:rsid w:val="00A56884"/>
    <w:rsid w:val="00A60372"/>
    <w:rsid w:val="00A65739"/>
    <w:rsid w:val="00A65962"/>
    <w:rsid w:val="00A70B54"/>
    <w:rsid w:val="00A71721"/>
    <w:rsid w:val="00A72835"/>
    <w:rsid w:val="00A81A23"/>
    <w:rsid w:val="00A81D99"/>
    <w:rsid w:val="00A82872"/>
    <w:rsid w:val="00A82E05"/>
    <w:rsid w:val="00A86FEC"/>
    <w:rsid w:val="00A95E9D"/>
    <w:rsid w:val="00A968E3"/>
    <w:rsid w:val="00A97937"/>
    <w:rsid w:val="00AA0196"/>
    <w:rsid w:val="00AA05EB"/>
    <w:rsid w:val="00AA75B8"/>
    <w:rsid w:val="00AB46F7"/>
    <w:rsid w:val="00AC490F"/>
    <w:rsid w:val="00AD1396"/>
    <w:rsid w:val="00AE60BC"/>
    <w:rsid w:val="00B004EC"/>
    <w:rsid w:val="00B013D8"/>
    <w:rsid w:val="00B01AAF"/>
    <w:rsid w:val="00B0485B"/>
    <w:rsid w:val="00B06B20"/>
    <w:rsid w:val="00B06CB4"/>
    <w:rsid w:val="00B11CDC"/>
    <w:rsid w:val="00B1396D"/>
    <w:rsid w:val="00B14F87"/>
    <w:rsid w:val="00B15476"/>
    <w:rsid w:val="00B169E9"/>
    <w:rsid w:val="00B20825"/>
    <w:rsid w:val="00B22330"/>
    <w:rsid w:val="00B31FFD"/>
    <w:rsid w:val="00B34372"/>
    <w:rsid w:val="00B46481"/>
    <w:rsid w:val="00B5003A"/>
    <w:rsid w:val="00B50424"/>
    <w:rsid w:val="00B54481"/>
    <w:rsid w:val="00B65BE4"/>
    <w:rsid w:val="00B74D11"/>
    <w:rsid w:val="00B77D74"/>
    <w:rsid w:val="00B93D80"/>
    <w:rsid w:val="00B96048"/>
    <w:rsid w:val="00B96426"/>
    <w:rsid w:val="00BA14DB"/>
    <w:rsid w:val="00BA26BF"/>
    <w:rsid w:val="00BB0359"/>
    <w:rsid w:val="00BB042B"/>
    <w:rsid w:val="00BB6F1B"/>
    <w:rsid w:val="00BB7C13"/>
    <w:rsid w:val="00BC0158"/>
    <w:rsid w:val="00BC2939"/>
    <w:rsid w:val="00BC2D9D"/>
    <w:rsid w:val="00BC2F5F"/>
    <w:rsid w:val="00BC6155"/>
    <w:rsid w:val="00BC657E"/>
    <w:rsid w:val="00BD2DF9"/>
    <w:rsid w:val="00BD3E82"/>
    <w:rsid w:val="00BE3796"/>
    <w:rsid w:val="00BE6384"/>
    <w:rsid w:val="00BE703C"/>
    <w:rsid w:val="00BF2069"/>
    <w:rsid w:val="00BF4F04"/>
    <w:rsid w:val="00BF509A"/>
    <w:rsid w:val="00BF5765"/>
    <w:rsid w:val="00BF5B15"/>
    <w:rsid w:val="00C00038"/>
    <w:rsid w:val="00C00DCF"/>
    <w:rsid w:val="00C0155F"/>
    <w:rsid w:val="00C04B8A"/>
    <w:rsid w:val="00C060D5"/>
    <w:rsid w:val="00C068EB"/>
    <w:rsid w:val="00C155A3"/>
    <w:rsid w:val="00C156AB"/>
    <w:rsid w:val="00C2189B"/>
    <w:rsid w:val="00C23002"/>
    <w:rsid w:val="00C30AEC"/>
    <w:rsid w:val="00C346B3"/>
    <w:rsid w:val="00C35FFD"/>
    <w:rsid w:val="00C465E9"/>
    <w:rsid w:val="00C47E4C"/>
    <w:rsid w:val="00C515C0"/>
    <w:rsid w:val="00C54905"/>
    <w:rsid w:val="00C572C8"/>
    <w:rsid w:val="00C601E8"/>
    <w:rsid w:val="00C6058A"/>
    <w:rsid w:val="00C644D6"/>
    <w:rsid w:val="00C647DA"/>
    <w:rsid w:val="00C64C47"/>
    <w:rsid w:val="00C64EF3"/>
    <w:rsid w:val="00C666E8"/>
    <w:rsid w:val="00C713CD"/>
    <w:rsid w:val="00C76762"/>
    <w:rsid w:val="00C853EB"/>
    <w:rsid w:val="00C87286"/>
    <w:rsid w:val="00C95EDB"/>
    <w:rsid w:val="00C96922"/>
    <w:rsid w:val="00CA293F"/>
    <w:rsid w:val="00CB249A"/>
    <w:rsid w:val="00CB304B"/>
    <w:rsid w:val="00CB687F"/>
    <w:rsid w:val="00CC119A"/>
    <w:rsid w:val="00CC4BB2"/>
    <w:rsid w:val="00CE0174"/>
    <w:rsid w:val="00CE28F2"/>
    <w:rsid w:val="00CE5A36"/>
    <w:rsid w:val="00CF25EB"/>
    <w:rsid w:val="00CF6C90"/>
    <w:rsid w:val="00D0161C"/>
    <w:rsid w:val="00D01898"/>
    <w:rsid w:val="00D077D7"/>
    <w:rsid w:val="00D134D5"/>
    <w:rsid w:val="00D2264F"/>
    <w:rsid w:val="00D25619"/>
    <w:rsid w:val="00D26050"/>
    <w:rsid w:val="00D32532"/>
    <w:rsid w:val="00D331A2"/>
    <w:rsid w:val="00D33D07"/>
    <w:rsid w:val="00D35425"/>
    <w:rsid w:val="00D430EA"/>
    <w:rsid w:val="00D461C5"/>
    <w:rsid w:val="00D46D12"/>
    <w:rsid w:val="00D51C55"/>
    <w:rsid w:val="00D54D3D"/>
    <w:rsid w:val="00D61BFD"/>
    <w:rsid w:val="00D61EA4"/>
    <w:rsid w:val="00D64A8E"/>
    <w:rsid w:val="00D70E1C"/>
    <w:rsid w:val="00D71419"/>
    <w:rsid w:val="00D741FE"/>
    <w:rsid w:val="00D769E1"/>
    <w:rsid w:val="00D772EC"/>
    <w:rsid w:val="00D821E5"/>
    <w:rsid w:val="00D847A9"/>
    <w:rsid w:val="00D84F93"/>
    <w:rsid w:val="00D8675E"/>
    <w:rsid w:val="00D87DED"/>
    <w:rsid w:val="00D91E5D"/>
    <w:rsid w:val="00D9291B"/>
    <w:rsid w:val="00D956FC"/>
    <w:rsid w:val="00D97000"/>
    <w:rsid w:val="00DA129B"/>
    <w:rsid w:val="00DA54EF"/>
    <w:rsid w:val="00DA5E13"/>
    <w:rsid w:val="00DA6D9A"/>
    <w:rsid w:val="00DB016B"/>
    <w:rsid w:val="00DB0533"/>
    <w:rsid w:val="00DB32F6"/>
    <w:rsid w:val="00DB62DC"/>
    <w:rsid w:val="00DC4340"/>
    <w:rsid w:val="00DD14A4"/>
    <w:rsid w:val="00DD18FD"/>
    <w:rsid w:val="00DD22A8"/>
    <w:rsid w:val="00DD4ADE"/>
    <w:rsid w:val="00DE10B7"/>
    <w:rsid w:val="00DE262E"/>
    <w:rsid w:val="00DE32DF"/>
    <w:rsid w:val="00DE425A"/>
    <w:rsid w:val="00DE6C30"/>
    <w:rsid w:val="00DF0138"/>
    <w:rsid w:val="00DF4A5F"/>
    <w:rsid w:val="00E01FBC"/>
    <w:rsid w:val="00E02E9B"/>
    <w:rsid w:val="00E04883"/>
    <w:rsid w:val="00E05D20"/>
    <w:rsid w:val="00E13AA9"/>
    <w:rsid w:val="00E15ABE"/>
    <w:rsid w:val="00E25218"/>
    <w:rsid w:val="00E4229C"/>
    <w:rsid w:val="00E4401E"/>
    <w:rsid w:val="00E5192C"/>
    <w:rsid w:val="00E545C0"/>
    <w:rsid w:val="00E55DCD"/>
    <w:rsid w:val="00E61068"/>
    <w:rsid w:val="00E62BE4"/>
    <w:rsid w:val="00E63CEF"/>
    <w:rsid w:val="00E71551"/>
    <w:rsid w:val="00E74490"/>
    <w:rsid w:val="00E74914"/>
    <w:rsid w:val="00E7599D"/>
    <w:rsid w:val="00E846C5"/>
    <w:rsid w:val="00E84A13"/>
    <w:rsid w:val="00E9095E"/>
    <w:rsid w:val="00E909E9"/>
    <w:rsid w:val="00E92F8D"/>
    <w:rsid w:val="00E95530"/>
    <w:rsid w:val="00E960FB"/>
    <w:rsid w:val="00E96336"/>
    <w:rsid w:val="00E96390"/>
    <w:rsid w:val="00EA71F3"/>
    <w:rsid w:val="00EA7799"/>
    <w:rsid w:val="00EB1094"/>
    <w:rsid w:val="00EB1E4B"/>
    <w:rsid w:val="00EB6408"/>
    <w:rsid w:val="00EB7B2E"/>
    <w:rsid w:val="00EC1F2E"/>
    <w:rsid w:val="00ED1381"/>
    <w:rsid w:val="00ED4F80"/>
    <w:rsid w:val="00ED5ECD"/>
    <w:rsid w:val="00ED7454"/>
    <w:rsid w:val="00ED7EDA"/>
    <w:rsid w:val="00EE1539"/>
    <w:rsid w:val="00EE42DE"/>
    <w:rsid w:val="00EE5160"/>
    <w:rsid w:val="00EE6EC4"/>
    <w:rsid w:val="00EE732A"/>
    <w:rsid w:val="00EF6009"/>
    <w:rsid w:val="00F0090F"/>
    <w:rsid w:val="00F00BB1"/>
    <w:rsid w:val="00F03E0E"/>
    <w:rsid w:val="00F10527"/>
    <w:rsid w:val="00F10E33"/>
    <w:rsid w:val="00F11301"/>
    <w:rsid w:val="00F1538C"/>
    <w:rsid w:val="00F21CEB"/>
    <w:rsid w:val="00F24CF8"/>
    <w:rsid w:val="00F26799"/>
    <w:rsid w:val="00F30658"/>
    <w:rsid w:val="00F34D83"/>
    <w:rsid w:val="00F34DA0"/>
    <w:rsid w:val="00F35C8C"/>
    <w:rsid w:val="00F37098"/>
    <w:rsid w:val="00F40805"/>
    <w:rsid w:val="00F42631"/>
    <w:rsid w:val="00F431D7"/>
    <w:rsid w:val="00F435C3"/>
    <w:rsid w:val="00F44AB2"/>
    <w:rsid w:val="00F47133"/>
    <w:rsid w:val="00F47A0A"/>
    <w:rsid w:val="00F532A7"/>
    <w:rsid w:val="00F53CB3"/>
    <w:rsid w:val="00F62723"/>
    <w:rsid w:val="00F71D62"/>
    <w:rsid w:val="00F72B8D"/>
    <w:rsid w:val="00F73997"/>
    <w:rsid w:val="00F74F7F"/>
    <w:rsid w:val="00F77224"/>
    <w:rsid w:val="00F8019B"/>
    <w:rsid w:val="00F836C5"/>
    <w:rsid w:val="00F84637"/>
    <w:rsid w:val="00F84799"/>
    <w:rsid w:val="00F85EA0"/>
    <w:rsid w:val="00F911BF"/>
    <w:rsid w:val="00F95BF9"/>
    <w:rsid w:val="00F95D34"/>
    <w:rsid w:val="00F97C9D"/>
    <w:rsid w:val="00FB076F"/>
    <w:rsid w:val="00FB1B6A"/>
    <w:rsid w:val="00FB3A94"/>
    <w:rsid w:val="00FB6C8A"/>
    <w:rsid w:val="00FB78F0"/>
    <w:rsid w:val="00FB7DC4"/>
    <w:rsid w:val="00FC225F"/>
    <w:rsid w:val="00FC2D08"/>
    <w:rsid w:val="00FC51A9"/>
    <w:rsid w:val="00FD0919"/>
    <w:rsid w:val="00FD0F9D"/>
    <w:rsid w:val="00FD12BA"/>
    <w:rsid w:val="00FD1AE6"/>
    <w:rsid w:val="00FD378A"/>
    <w:rsid w:val="00FD5CFA"/>
    <w:rsid w:val="00FE2B00"/>
    <w:rsid w:val="00FE5212"/>
    <w:rsid w:val="00FE7D8E"/>
    <w:rsid w:val="00FF7F8E"/>
    <w:rsid w:val="0E8083F5"/>
    <w:rsid w:val="709B0F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151CE"/>
  <w15:chartTrackingRefBased/>
  <w15:docId w15:val="{8400CD8A-CEC1-4A55-AF9F-5C98F792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3A9"/>
    <w:rPr>
      <w:sz w:val="24"/>
      <w:szCs w:val="24"/>
      <w:lang w:val="en-US" w:eastAsia="en-US"/>
    </w:rPr>
  </w:style>
  <w:style w:type="paragraph" w:styleId="Heading1">
    <w:name w:val="heading 1"/>
    <w:basedOn w:val="Normal"/>
    <w:next w:val="Normal"/>
    <w:qFormat/>
    <w:rsid w:val="00EC1F2E"/>
    <w:pPr>
      <w:keepNext/>
      <w:jc w:val="center"/>
      <w:outlineLvl w:val="0"/>
    </w:pPr>
    <w:rPr>
      <w:rFonts w:ascii="Arial" w:hAnsi="Arial"/>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1551"/>
    <w:pPr>
      <w:tabs>
        <w:tab w:val="center" w:pos="4153"/>
        <w:tab w:val="right" w:pos="8306"/>
      </w:tabs>
    </w:pPr>
  </w:style>
  <w:style w:type="character" w:styleId="PageNumber">
    <w:name w:val="page number"/>
    <w:basedOn w:val="DefaultParagraphFont"/>
    <w:rsid w:val="00E71551"/>
  </w:style>
  <w:style w:type="paragraph" w:styleId="Header">
    <w:name w:val="header"/>
    <w:basedOn w:val="Normal"/>
    <w:link w:val="HeaderChar"/>
    <w:uiPriority w:val="99"/>
    <w:rsid w:val="007A2B79"/>
    <w:pPr>
      <w:tabs>
        <w:tab w:val="center" w:pos="4513"/>
        <w:tab w:val="right" w:pos="9026"/>
      </w:tabs>
    </w:pPr>
  </w:style>
  <w:style w:type="character" w:customStyle="1" w:styleId="HeaderChar">
    <w:name w:val="Header Char"/>
    <w:link w:val="Header"/>
    <w:uiPriority w:val="99"/>
    <w:rsid w:val="007A2B79"/>
    <w:rPr>
      <w:sz w:val="24"/>
      <w:szCs w:val="24"/>
      <w:lang w:val="en-US" w:eastAsia="en-US"/>
    </w:rPr>
  </w:style>
  <w:style w:type="paragraph" w:styleId="BalloonText">
    <w:name w:val="Balloon Text"/>
    <w:basedOn w:val="Normal"/>
    <w:link w:val="BalloonTextChar"/>
    <w:rsid w:val="007A2B79"/>
    <w:rPr>
      <w:rFonts w:ascii="Tahoma" w:hAnsi="Tahoma" w:cs="Tahoma"/>
      <w:sz w:val="16"/>
      <w:szCs w:val="16"/>
    </w:rPr>
  </w:style>
  <w:style w:type="character" w:customStyle="1" w:styleId="BalloonTextChar">
    <w:name w:val="Balloon Text Char"/>
    <w:link w:val="BalloonText"/>
    <w:rsid w:val="007A2B79"/>
    <w:rPr>
      <w:rFonts w:ascii="Tahoma" w:hAnsi="Tahoma" w:cs="Tahoma"/>
      <w:sz w:val="16"/>
      <w:szCs w:val="16"/>
      <w:lang w:val="en-US" w:eastAsia="en-US"/>
    </w:rPr>
  </w:style>
  <w:style w:type="character" w:styleId="Hyperlink">
    <w:name w:val="Hyperlink"/>
    <w:rsid w:val="00F10527"/>
    <w:rPr>
      <w:color w:val="0000FF"/>
      <w:u w:val="single"/>
    </w:rPr>
  </w:style>
  <w:style w:type="paragraph" w:styleId="ListParagraph">
    <w:name w:val="List Paragraph"/>
    <w:basedOn w:val="Normal"/>
    <w:uiPriority w:val="34"/>
    <w:qFormat/>
    <w:rsid w:val="00F30658"/>
    <w:pPr>
      <w:ind w:left="720"/>
      <w:contextualSpacing/>
    </w:pPr>
    <w:rPr>
      <w:rFonts w:ascii="Comic Sans MS" w:hAnsi="Comic Sans MS"/>
      <w:sz w:val="26"/>
      <w:lang w:val="en-GB" w:eastAsia="en-GB"/>
    </w:rPr>
  </w:style>
  <w:style w:type="paragraph" w:styleId="NoSpacing">
    <w:name w:val="No Spacing"/>
    <w:uiPriority w:val="1"/>
    <w:qFormat/>
    <w:rsid w:val="004B11A2"/>
    <w:rPr>
      <w:sz w:val="24"/>
      <w:szCs w:val="24"/>
      <w:lang w:val="en-US" w:eastAsia="en-US"/>
    </w:rPr>
  </w:style>
  <w:style w:type="character" w:customStyle="1" w:styleId="FooterChar">
    <w:name w:val="Footer Char"/>
    <w:link w:val="Footer"/>
    <w:uiPriority w:val="99"/>
    <w:rsid w:val="00C00DCF"/>
    <w:rPr>
      <w:sz w:val="24"/>
      <w:szCs w:val="24"/>
      <w:lang w:val="en-US" w:eastAsia="en-US"/>
    </w:rPr>
  </w:style>
  <w:style w:type="character" w:styleId="UnresolvedMention">
    <w:name w:val="Unresolved Mention"/>
    <w:basedOn w:val="DefaultParagraphFont"/>
    <w:uiPriority w:val="99"/>
    <w:semiHidden/>
    <w:unhideWhenUsed/>
    <w:rsid w:val="00A37E38"/>
    <w:rPr>
      <w:color w:val="605E5C"/>
      <w:shd w:val="clear" w:color="auto" w:fill="E1DFDD"/>
    </w:rPr>
  </w:style>
  <w:style w:type="paragraph" w:customStyle="1" w:styleId="legclearfix">
    <w:name w:val="legclearfix"/>
    <w:basedOn w:val="Normal"/>
    <w:rsid w:val="00750D9C"/>
    <w:pPr>
      <w:spacing w:before="100" w:beforeAutospacing="1" w:after="100" w:afterAutospacing="1"/>
    </w:pPr>
    <w:rPr>
      <w:lang w:val="en-GB" w:eastAsia="en-GB"/>
    </w:rPr>
  </w:style>
  <w:style w:type="character" w:customStyle="1" w:styleId="legds">
    <w:name w:val="legds"/>
    <w:basedOn w:val="DefaultParagraphFont"/>
    <w:rsid w:val="00750D9C"/>
  </w:style>
  <w:style w:type="paragraph" w:styleId="NormalWeb">
    <w:name w:val="Normal (Web)"/>
    <w:basedOn w:val="Normal"/>
    <w:uiPriority w:val="99"/>
    <w:unhideWhenUsed/>
    <w:rsid w:val="00061B55"/>
    <w:pPr>
      <w:spacing w:before="100" w:beforeAutospacing="1" w:after="100" w:afterAutospacing="1"/>
    </w:pPr>
    <w:rPr>
      <w:lang w:val="en-GB" w:eastAsia="en-GB"/>
    </w:rPr>
  </w:style>
  <w:style w:type="paragraph" w:customStyle="1" w:styleId="Bodytextbullets">
    <w:name w:val="Body text bullets"/>
    <w:basedOn w:val="ListParagraph"/>
    <w:qFormat/>
    <w:rsid w:val="00F35C8C"/>
    <w:pPr>
      <w:numPr>
        <w:numId w:val="11"/>
      </w:numPr>
      <w:spacing w:before="120" w:after="120" w:line="259" w:lineRule="auto"/>
      <w:contextualSpacing w:val="0"/>
    </w:pPr>
    <w:rPr>
      <w:rFonts w:ascii="Lexend Deca Light" w:eastAsiaTheme="minorEastAsia" w:hAnsi="Lexend Deca Light" w:cstheme="minorBidi"/>
      <w:sz w:val="22"/>
      <w:szCs w:val="22"/>
      <w:lang w:val="en-US" w:eastAsia="en-US"/>
    </w:rPr>
  </w:style>
  <w:style w:type="paragraph" w:customStyle="1" w:styleId="4Bulletedcopyblue">
    <w:name w:val="4 Bulleted copy blue"/>
    <w:basedOn w:val="Normal"/>
    <w:qFormat/>
    <w:rsid w:val="00401E9A"/>
    <w:pPr>
      <w:spacing w:after="120"/>
    </w:pPr>
    <w:rPr>
      <w:rFonts w:ascii="Arial" w:eastAsia="MS Mincho"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3659">
      <w:bodyDiv w:val="1"/>
      <w:marLeft w:val="0"/>
      <w:marRight w:val="0"/>
      <w:marTop w:val="0"/>
      <w:marBottom w:val="0"/>
      <w:divBdr>
        <w:top w:val="none" w:sz="0" w:space="0" w:color="auto"/>
        <w:left w:val="none" w:sz="0" w:space="0" w:color="auto"/>
        <w:bottom w:val="none" w:sz="0" w:space="0" w:color="auto"/>
        <w:right w:val="none" w:sz="0" w:space="0" w:color="auto"/>
      </w:divBdr>
    </w:div>
    <w:div w:id="1134979937">
      <w:bodyDiv w:val="1"/>
      <w:marLeft w:val="0"/>
      <w:marRight w:val="0"/>
      <w:marTop w:val="0"/>
      <w:marBottom w:val="0"/>
      <w:divBdr>
        <w:top w:val="none" w:sz="0" w:space="0" w:color="auto"/>
        <w:left w:val="none" w:sz="0" w:space="0" w:color="auto"/>
        <w:bottom w:val="none" w:sz="0" w:space="0" w:color="auto"/>
        <w:right w:val="none" w:sz="0" w:space="0" w:color="auto"/>
      </w:divBdr>
    </w:div>
    <w:div w:id="1314286964">
      <w:bodyDiv w:val="1"/>
      <w:marLeft w:val="0"/>
      <w:marRight w:val="0"/>
      <w:marTop w:val="0"/>
      <w:marBottom w:val="0"/>
      <w:divBdr>
        <w:top w:val="none" w:sz="0" w:space="0" w:color="auto"/>
        <w:left w:val="none" w:sz="0" w:space="0" w:color="auto"/>
        <w:bottom w:val="none" w:sz="0" w:space="0" w:color="auto"/>
        <w:right w:val="none" w:sz="0" w:space="0" w:color="auto"/>
      </w:divBdr>
    </w:div>
    <w:div w:id="1762407037">
      <w:bodyDiv w:val="1"/>
      <w:marLeft w:val="0"/>
      <w:marRight w:val="0"/>
      <w:marTop w:val="0"/>
      <w:marBottom w:val="0"/>
      <w:divBdr>
        <w:top w:val="none" w:sz="0" w:space="0" w:color="auto"/>
        <w:left w:val="none" w:sz="0" w:space="0" w:color="auto"/>
        <w:bottom w:val="none" w:sz="0" w:space="0" w:color="auto"/>
        <w:right w:val="none" w:sz="0" w:space="0" w:color="auto"/>
      </w:divBdr>
    </w:div>
    <w:div w:id="192564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d40d9a-7a45-4777-b3ea-121e2f2f3a84">
      <UserInfo>
        <DisplayName/>
        <AccountId xsi:nil="true"/>
        <AccountType/>
      </UserInfo>
    </SharedWithUsers>
    <TaxCatchAll xmlns="c6d40d9a-7a45-4777-b3ea-121e2f2f3a84" xsi:nil="true"/>
    <PASSWORD_x003a_BCASC24 xmlns="b08b54ed-0da4-425b-bbff-71fc4a7dd2b3" xsi:nil="true"/>
    <lcf76f155ced4ddcb4097134ff3c332f xmlns="b08b54ed-0da4-425b-bbff-71fc4a7dd2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19" ma:contentTypeDescription="Create a new document." ma:contentTypeScope="" ma:versionID="8519efe2f62cb094dd8f78aa5b4fdd95">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8d94073e1904a1189a9a08207dafa997"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PASSWORD_x003a_BCASC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ASSWORD_x003a_BCASC24" ma:index="26" nillable="true" ma:displayName="PASSWORD : BCASC24  " ma:format="Dropdown" ma:internalName="PASSWORD_x003a_BCASC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b855a-e902-444d-918d-01ca9822f8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1C53B-E8DF-4352-8DED-300C79FC6C77}">
  <ds:schemaRefs>
    <ds:schemaRef ds:uri="http://schemas.microsoft.com/office/2006/metadata/longProperties"/>
  </ds:schemaRefs>
</ds:datastoreItem>
</file>

<file path=customXml/itemProps2.xml><?xml version="1.0" encoding="utf-8"?>
<ds:datastoreItem xmlns:ds="http://schemas.openxmlformats.org/officeDocument/2006/customXml" ds:itemID="{32B7E258-2876-480B-A4F9-DF166EA41D3D}">
  <ds:schemaRefs>
    <ds:schemaRef ds:uri="http://schemas.microsoft.com/sharepoint/v3/contenttype/forms"/>
  </ds:schemaRefs>
</ds:datastoreItem>
</file>

<file path=customXml/itemProps3.xml><?xml version="1.0" encoding="utf-8"?>
<ds:datastoreItem xmlns:ds="http://schemas.openxmlformats.org/officeDocument/2006/customXml" ds:itemID="{DDE9B403-9A48-470F-B42B-2170538FE491}">
  <ds:schemaRefs>
    <ds:schemaRef ds:uri="http://schemas.microsoft.com/office/2006/metadata/properties"/>
    <ds:schemaRef ds:uri="http://schemas.microsoft.com/office/infopath/2007/PartnerControls"/>
    <ds:schemaRef ds:uri="c6d40d9a-7a45-4777-b3ea-121e2f2f3a84"/>
    <ds:schemaRef ds:uri="b08b54ed-0da4-425b-bbff-71fc4a7dd2b3"/>
  </ds:schemaRefs>
</ds:datastoreItem>
</file>

<file path=customXml/itemProps4.xml><?xml version="1.0" encoding="utf-8"?>
<ds:datastoreItem xmlns:ds="http://schemas.openxmlformats.org/officeDocument/2006/customXml" ds:itemID="{4E1A5917-E642-4B55-B0A6-6E9882E32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54ed-0da4-425b-bbff-71fc4a7dd2b3"/>
    <ds:schemaRef ds:uri="c6d40d9a-7a45-4777-b3ea-121e2f2f3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1632</Words>
  <Characters>9304</Characters>
  <Application>Microsoft Office Word</Application>
  <DocSecurity>4</DocSecurity>
  <Lines>77</Lines>
  <Paragraphs>21</Paragraphs>
  <ScaleCrop>false</ScaleCrop>
  <Company>Sandwell Metropolitan Borough Council</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Ferndale Primary School Governing Body held on</dc:title>
  <dc:subject/>
  <dc:creator>Emma Myers</dc:creator>
  <cp:keywords/>
  <cp:lastModifiedBy>A Gibson (Staff)</cp:lastModifiedBy>
  <cp:revision>2</cp:revision>
  <cp:lastPrinted>2020-07-14T00:49:00Z</cp:lastPrinted>
  <dcterms:created xsi:type="dcterms:W3CDTF">2024-12-17T10:08:00Z</dcterms:created>
  <dcterms:modified xsi:type="dcterms:W3CDTF">2024-12-17T10:08:00Z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Lara Angell</vt:lpwstr>
  </property>
  <property fmtid="{D5CDD505-2E9C-101B-9397-08002B2CF9AE}" pid="3" name="Order">
    <vt:r8>123000</vt:r8>
  </property>
  <property fmtid="{D5CDD505-2E9C-101B-9397-08002B2CF9AE}" pid="4" name="display_urn:schemas-microsoft-com:office:office#Author">
    <vt:lpwstr>Lara Angell</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SharedWithUsers">
    <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0x010100CA2151D44E39704DB62E0A8B84FE408A</vt:lpwstr>
  </property>
  <property fmtid="{D5CDD505-2E9C-101B-9397-08002B2CF9AE}" pid="12" name="TriggerFlowInfo">
    <vt:lpwstr/>
  </property>
  <property fmtid="{D5CDD505-2E9C-101B-9397-08002B2CF9AE}" pid="13" name="MediaServiceImageTags">
    <vt:lpwstr/>
  </property>
</Properties>
</file>