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3D2689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034DDF7" w:rsidR="00E66558" w:rsidRPr="004C6177" w:rsidRDefault="00126DDB" w:rsidP="008369C3">
            <w:pPr>
              <w:pStyle w:val="TableRow"/>
              <w:ind w:left="0"/>
              <w:rPr>
                <w:color w:val="auto"/>
              </w:rPr>
            </w:pPr>
            <w:r>
              <w:rPr>
                <w:color w:val="auto"/>
              </w:rPr>
              <w:t>The Westminster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4599CD" w:rsidR="00E66558" w:rsidRPr="004C6177" w:rsidRDefault="00126DDB" w:rsidP="008369C3">
            <w:pPr>
              <w:pStyle w:val="TableRow"/>
              <w:ind w:left="0"/>
              <w:rPr>
                <w:color w:val="auto"/>
              </w:rPr>
            </w:pPr>
            <w:r>
              <w:rPr>
                <w:color w:val="auto"/>
              </w:rPr>
              <w:t>238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F6B3EB9" w:rsidR="00E66558" w:rsidRPr="004C6177" w:rsidRDefault="002944D9" w:rsidP="00126DDB">
            <w:pPr>
              <w:pStyle w:val="TableRow"/>
              <w:ind w:left="0"/>
              <w:rPr>
                <w:color w:val="auto"/>
              </w:rPr>
            </w:pPr>
            <w:r>
              <w:rPr>
                <w:color w:val="auto"/>
              </w:rPr>
              <w:t>29</w:t>
            </w:r>
            <w:r w:rsidR="005C465E">
              <w:rPr>
                <w:color w:val="auto"/>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B689" w14:textId="135EA4BC" w:rsidR="00A76599" w:rsidRPr="004C6177" w:rsidRDefault="00DA62BE">
            <w:pPr>
              <w:pStyle w:val="TableRow"/>
              <w:rPr>
                <w:color w:val="auto"/>
              </w:rPr>
            </w:pPr>
            <w:r w:rsidRPr="004C6177">
              <w:rPr>
                <w:color w:val="auto"/>
              </w:rPr>
              <w:t>20</w:t>
            </w:r>
            <w:r w:rsidR="00DA7C9C" w:rsidRPr="004C6177">
              <w:rPr>
                <w:color w:val="auto"/>
              </w:rPr>
              <w:t>2</w:t>
            </w:r>
            <w:r w:rsidR="00EF0C7D" w:rsidRPr="004C6177">
              <w:rPr>
                <w:color w:val="auto"/>
              </w:rPr>
              <w:t>1</w:t>
            </w:r>
            <w:r w:rsidR="003037D3" w:rsidRPr="004C6177">
              <w:rPr>
                <w:color w:val="auto"/>
              </w:rPr>
              <w:t>/</w:t>
            </w:r>
            <w:r w:rsidR="00664766" w:rsidRPr="004C6177">
              <w:rPr>
                <w:color w:val="auto"/>
              </w:rPr>
              <w:t>20</w:t>
            </w:r>
            <w:r w:rsidR="00DA7C9C" w:rsidRPr="004C6177">
              <w:rPr>
                <w:color w:val="auto"/>
              </w:rPr>
              <w:t>2</w:t>
            </w:r>
            <w:r w:rsidR="00EF0C7D" w:rsidRPr="004C6177">
              <w:rPr>
                <w:color w:val="auto"/>
              </w:rPr>
              <w:t>2</w:t>
            </w:r>
            <w:r w:rsidR="00A76599" w:rsidRPr="004C6177">
              <w:rPr>
                <w:color w:val="auto"/>
              </w:rPr>
              <w:t xml:space="preserve"> to</w:t>
            </w:r>
          </w:p>
          <w:p w14:paraId="2A7D54C2" w14:textId="7C073303" w:rsidR="00E66558" w:rsidRPr="004C6177" w:rsidRDefault="00DA7C9C">
            <w:pPr>
              <w:pStyle w:val="TableRow"/>
              <w:rPr>
                <w:color w:val="auto"/>
              </w:rPr>
            </w:pPr>
            <w:r w:rsidRPr="004C6177">
              <w:rPr>
                <w:color w:val="auto"/>
              </w:rPr>
              <w:t>202</w:t>
            </w:r>
            <w:r w:rsidR="00EF0C7D" w:rsidRPr="004C6177">
              <w:rPr>
                <w:color w:val="auto"/>
              </w:rPr>
              <w:t>4</w:t>
            </w:r>
            <w:r w:rsidRPr="004C6177">
              <w:rPr>
                <w:color w:val="auto"/>
              </w:rPr>
              <w:t>/</w:t>
            </w:r>
            <w:r w:rsidR="003037D3" w:rsidRPr="004C6177">
              <w:rPr>
                <w:color w:val="auto"/>
              </w:rPr>
              <w:t>20</w:t>
            </w:r>
            <w:r w:rsidRPr="004C6177">
              <w:rPr>
                <w:color w:val="auto"/>
              </w:rPr>
              <w:t>2</w:t>
            </w:r>
            <w:r w:rsidR="00EF0C7D" w:rsidRPr="004C6177">
              <w:rPr>
                <w:color w:val="auto"/>
              </w:rPr>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96A3C1" w:rsidR="00E66558" w:rsidRPr="004C6177" w:rsidRDefault="00C5429A">
            <w:pPr>
              <w:pStyle w:val="TableRow"/>
              <w:rPr>
                <w:color w:val="auto"/>
              </w:rPr>
            </w:pPr>
            <w:r w:rsidRPr="004C6177">
              <w:rPr>
                <w:color w:val="auto"/>
              </w:rPr>
              <w:t>Dec</w:t>
            </w:r>
            <w:r w:rsidR="00CF0F99" w:rsidRPr="004C6177">
              <w:rPr>
                <w:color w:val="auto"/>
              </w:rPr>
              <w:t>em</w:t>
            </w:r>
            <w:r w:rsidR="00DA7C9C" w:rsidRPr="004C6177">
              <w:rPr>
                <w:color w:val="auto"/>
              </w:rPr>
              <w:t>ber 202</w:t>
            </w:r>
            <w:r w:rsidR="00981A94" w:rsidRPr="004C6177">
              <w:rPr>
                <w:color w:val="auto"/>
              </w:rPr>
              <w:t>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2B659B" w:rsidR="00E66558" w:rsidRPr="004C6177" w:rsidRDefault="00DA7C9C">
            <w:pPr>
              <w:pStyle w:val="TableRow"/>
              <w:rPr>
                <w:color w:val="auto"/>
              </w:rPr>
            </w:pPr>
            <w:r w:rsidRPr="004C6177">
              <w:rPr>
                <w:color w:val="auto"/>
              </w:rP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B800BF3" w:rsidR="00E66558" w:rsidRPr="004C6177" w:rsidRDefault="00B828E3">
            <w:pPr>
              <w:pStyle w:val="TableRow"/>
              <w:rPr>
                <w:color w:val="auto"/>
              </w:rPr>
            </w:pPr>
            <w:r>
              <w:rPr>
                <w:color w:val="auto"/>
              </w:rPr>
              <w:t>Oliver Flowers</w:t>
            </w:r>
            <w:r w:rsidR="000340BF" w:rsidRPr="004C6177">
              <w:rPr>
                <w:color w:val="auto"/>
              </w:rPr>
              <w:t xml:space="preserve">, </w:t>
            </w:r>
            <w:r w:rsidR="00C65E30" w:rsidRPr="004C6177">
              <w:rPr>
                <w:color w:val="auto"/>
              </w:rP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AD9D39" w:rsidR="00E66558" w:rsidRPr="004C6177" w:rsidRDefault="00B828E3">
            <w:pPr>
              <w:pStyle w:val="TableRow"/>
              <w:rPr>
                <w:color w:val="auto"/>
              </w:rPr>
            </w:pPr>
            <w:r>
              <w:rPr>
                <w:color w:val="auto"/>
              </w:rPr>
              <w:t>Joanne Turner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756B73" w:rsidR="00E66558" w:rsidRPr="004C6177" w:rsidRDefault="00E66558">
            <w:pPr>
              <w:pStyle w:val="TableRow"/>
              <w:rPr>
                <w:color w:val="auto"/>
              </w:rPr>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840D2E" w:rsidR="00E66558" w:rsidRPr="004C6177" w:rsidRDefault="009D71E8">
            <w:pPr>
              <w:pStyle w:val="TableRow"/>
              <w:rPr>
                <w:color w:val="auto"/>
              </w:rPr>
            </w:pPr>
            <w:r w:rsidRPr="004C6177">
              <w:rPr>
                <w:color w:val="auto"/>
              </w:rPr>
              <w:t>£</w:t>
            </w:r>
            <w:r w:rsidR="00C230DC">
              <w:rPr>
                <w:color w:val="auto"/>
              </w:rPr>
              <w:t>73,315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4A08C44" w:rsidR="00E66558" w:rsidRPr="004C6177" w:rsidRDefault="009D71E8">
            <w:pPr>
              <w:pStyle w:val="TableRow"/>
              <w:rPr>
                <w:color w:val="auto"/>
              </w:rPr>
            </w:pPr>
            <w:r w:rsidRPr="004C6177">
              <w:rPr>
                <w:color w:val="auto"/>
              </w:rPr>
              <w:t>£</w:t>
            </w:r>
            <w:r w:rsidR="002944D9">
              <w:rPr>
                <w:color w:val="auto"/>
              </w:rPr>
              <w:t>20,010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936CEFB" w:rsidR="00E66558" w:rsidRPr="004C6177" w:rsidRDefault="009D71E8">
            <w:pPr>
              <w:pStyle w:val="TableRow"/>
              <w:rPr>
                <w:color w:val="auto"/>
              </w:rPr>
            </w:pPr>
            <w:r w:rsidRPr="004C6177">
              <w:rPr>
                <w:color w:val="auto"/>
              </w:rPr>
              <w:t>£</w:t>
            </w:r>
            <w:r w:rsidR="00505D50">
              <w:rPr>
                <w:color w:val="auto"/>
              </w:rPr>
              <w:t>15,936</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34EA608" w:rsidR="00E66558" w:rsidRPr="004C6177" w:rsidRDefault="009D71E8">
            <w:pPr>
              <w:pStyle w:val="TableRow"/>
              <w:rPr>
                <w:color w:val="auto"/>
              </w:rPr>
            </w:pPr>
            <w:r w:rsidRPr="004C6177">
              <w:rPr>
                <w:color w:val="auto"/>
              </w:rPr>
              <w:t>£</w:t>
            </w:r>
            <w:r w:rsidR="00C7766C">
              <w:rPr>
                <w:color w:val="auto"/>
              </w:rPr>
              <w:t>109,261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B7C4" w14:textId="6FC327C1" w:rsidR="00510D41" w:rsidRPr="004C6177" w:rsidRDefault="004E385F" w:rsidP="005F129B">
            <w:pPr>
              <w:spacing w:before="120" w:after="60"/>
              <w:rPr>
                <w:color w:val="auto"/>
              </w:rPr>
            </w:pPr>
            <w:r w:rsidRPr="004C6177">
              <w:rPr>
                <w:rFonts w:cs="Arial"/>
                <w:iCs/>
                <w:color w:val="auto"/>
              </w:rPr>
              <w:t xml:space="preserve">Our aim is to use pupil premium funding to help us achieve and sustain </w:t>
            </w:r>
            <w:r w:rsidR="00B72544" w:rsidRPr="004C6177">
              <w:rPr>
                <w:rFonts w:cs="Arial"/>
                <w:iCs/>
                <w:color w:val="auto"/>
              </w:rPr>
              <w:t>positive outcomes</w:t>
            </w:r>
            <w:r w:rsidRPr="004C6177">
              <w:rPr>
                <w:rFonts w:cs="Arial"/>
                <w:iCs/>
                <w:color w:val="auto"/>
              </w:rPr>
              <w:t xml:space="preserve"> for </w:t>
            </w:r>
            <w:r w:rsidR="00D51578" w:rsidRPr="004C6177">
              <w:rPr>
                <w:rFonts w:cs="Arial"/>
                <w:iCs/>
                <w:color w:val="auto"/>
              </w:rPr>
              <w:t xml:space="preserve">our </w:t>
            </w:r>
            <w:r w:rsidRPr="004C6177">
              <w:rPr>
                <w:rFonts w:cs="Arial"/>
                <w:iCs/>
                <w:color w:val="auto"/>
              </w:rPr>
              <w:t>disadvantaged pupils</w:t>
            </w:r>
            <w:r w:rsidR="00B72544" w:rsidRPr="004C6177">
              <w:rPr>
                <w:rFonts w:cs="Arial"/>
                <w:iCs/>
                <w:color w:val="auto"/>
              </w:rPr>
              <w:t>.</w:t>
            </w:r>
            <w:r w:rsidR="009308AB" w:rsidRPr="004C6177">
              <w:rPr>
                <w:rFonts w:cs="Arial"/>
                <w:iCs/>
                <w:color w:val="auto"/>
              </w:rPr>
              <w:t xml:space="preserve"> </w:t>
            </w:r>
            <w:r w:rsidR="00510D41" w:rsidRPr="004C6177">
              <w:rPr>
                <w:color w:val="auto"/>
              </w:rPr>
              <w:t>Whilst socio</w:t>
            </w:r>
            <w:r w:rsidR="00B72FA7" w:rsidRPr="004C6177">
              <w:rPr>
                <w:color w:val="auto"/>
              </w:rPr>
              <w:t>-</w:t>
            </w:r>
            <w:r w:rsidR="00510D41" w:rsidRPr="004C6177">
              <w:rPr>
                <w:color w:val="auto"/>
              </w:rPr>
              <w:t xml:space="preserve">economic disadvantage is not always the primary challenge our </w:t>
            </w:r>
            <w:r w:rsidR="006750CD" w:rsidRPr="004C6177">
              <w:rPr>
                <w:color w:val="auto"/>
              </w:rPr>
              <w:t>pupils</w:t>
            </w:r>
            <w:r w:rsidR="00510D41" w:rsidRPr="004C6177">
              <w:rPr>
                <w:color w:val="auto"/>
              </w:rPr>
              <w:t xml:space="preserve"> face, we do see a variance in outcomes for disadvantaged pupils across </w:t>
            </w:r>
            <w:r w:rsidR="00766AC5" w:rsidRPr="004C6177">
              <w:rPr>
                <w:color w:val="auto"/>
              </w:rPr>
              <w:t xml:space="preserve">the </w:t>
            </w:r>
            <w:r w:rsidR="00510D41" w:rsidRPr="004C6177">
              <w:rPr>
                <w:color w:val="auto"/>
              </w:rPr>
              <w:t>school when compared to their peers, particularly in terms of</w:t>
            </w:r>
            <w:r w:rsidR="00A70DD9" w:rsidRPr="004C6177">
              <w:rPr>
                <w:color w:val="auto"/>
              </w:rPr>
              <w:t>:</w:t>
            </w:r>
          </w:p>
          <w:p w14:paraId="5321B9D0" w14:textId="77777777" w:rsidR="00510D41" w:rsidRPr="004C6177" w:rsidRDefault="00510D41" w:rsidP="00480990">
            <w:pPr>
              <w:pStyle w:val="ListParagraph"/>
              <w:numPr>
                <w:ilvl w:val="0"/>
                <w:numId w:val="16"/>
              </w:numPr>
              <w:spacing w:after="0"/>
              <w:textAlignment w:val="baseline"/>
              <w:rPr>
                <w:color w:val="auto"/>
              </w:rPr>
            </w:pPr>
            <w:r w:rsidRPr="004C6177">
              <w:rPr>
                <w:color w:val="auto"/>
              </w:rPr>
              <w:t>Academic attainment</w:t>
            </w:r>
          </w:p>
          <w:p w14:paraId="3399E218" w14:textId="77777777" w:rsidR="00510D41" w:rsidRPr="004C6177" w:rsidRDefault="00510D41" w:rsidP="00480990">
            <w:pPr>
              <w:pStyle w:val="ListParagraph"/>
              <w:numPr>
                <w:ilvl w:val="0"/>
                <w:numId w:val="16"/>
              </w:numPr>
              <w:spacing w:after="0"/>
              <w:textAlignment w:val="baseline"/>
              <w:rPr>
                <w:color w:val="auto"/>
              </w:rPr>
            </w:pPr>
            <w:r w:rsidRPr="004C6177">
              <w:rPr>
                <w:color w:val="auto"/>
              </w:rPr>
              <w:t>Employability</w:t>
            </w:r>
          </w:p>
          <w:p w14:paraId="7C5452DB" w14:textId="78E2DAFA" w:rsidR="005F0022" w:rsidRPr="004C6177" w:rsidRDefault="00510D41" w:rsidP="00852FD1">
            <w:pPr>
              <w:pStyle w:val="ListParagraph"/>
              <w:numPr>
                <w:ilvl w:val="0"/>
                <w:numId w:val="16"/>
              </w:numPr>
              <w:spacing w:after="120"/>
              <w:ind w:left="714" w:hanging="357"/>
              <w:contextualSpacing w:val="0"/>
              <w:textAlignment w:val="baseline"/>
              <w:rPr>
                <w:color w:val="auto"/>
              </w:rPr>
            </w:pPr>
            <w:r w:rsidRPr="004C6177">
              <w:rPr>
                <w:color w:val="auto"/>
              </w:rPr>
              <w:t>Social opportunities</w:t>
            </w:r>
          </w:p>
          <w:p w14:paraId="47DC5B11" w14:textId="7BDBCAB2" w:rsidR="00A06969" w:rsidRPr="004C6177" w:rsidRDefault="008C599C" w:rsidP="00C241D5">
            <w:pPr>
              <w:spacing w:after="120"/>
              <w:rPr>
                <w:color w:val="auto"/>
              </w:rPr>
            </w:pPr>
            <w:r w:rsidRPr="004C6177">
              <w:rPr>
                <w:color w:val="auto"/>
              </w:rPr>
              <w:t>At the heart of our approach is h</w:t>
            </w:r>
            <w:r w:rsidR="00357E58" w:rsidRPr="004C6177">
              <w:rPr>
                <w:color w:val="auto"/>
              </w:rPr>
              <w:t>igh-quality teaching</w:t>
            </w:r>
            <w:r w:rsidR="00717BE2" w:rsidRPr="004C6177">
              <w:rPr>
                <w:color w:val="auto"/>
              </w:rPr>
              <w:t xml:space="preserve"> </w:t>
            </w:r>
            <w:r w:rsidR="00984A5B" w:rsidRPr="004C6177">
              <w:rPr>
                <w:color w:val="auto"/>
              </w:rPr>
              <w:t xml:space="preserve">focussed on </w:t>
            </w:r>
            <w:r w:rsidR="009651C5" w:rsidRPr="004C6177">
              <w:rPr>
                <w:color w:val="auto"/>
              </w:rPr>
              <w:t xml:space="preserve">areas </w:t>
            </w:r>
            <w:r w:rsidR="0033609E" w:rsidRPr="004C6177">
              <w:rPr>
                <w:color w:val="auto"/>
              </w:rPr>
              <w:t xml:space="preserve">that </w:t>
            </w:r>
            <w:r w:rsidR="009651C5" w:rsidRPr="004C6177">
              <w:rPr>
                <w:color w:val="auto"/>
              </w:rPr>
              <w:t xml:space="preserve">disadvantaged pupils </w:t>
            </w:r>
            <w:r w:rsidR="00AD074D" w:rsidRPr="004C6177">
              <w:rPr>
                <w:color w:val="auto"/>
              </w:rPr>
              <w:t xml:space="preserve">require it </w:t>
            </w:r>
            <w:r w:rsidR="009651C5" w:rsidRPr="004C6177">
              <w:rPr>
                <w:color w:val="auto"/>
              </w:rPr>
              <w:t>most</w:t>
            </w:r>
            <w:r w:rsidR="00BA29B2" w:rsidRPr="004C6177">
              <w:rPr>
                <w:color w:val="auto"/>
              </w:rPr>
              <w:t>,</w:t>
            </w:r>
            <w:r w:rsidR="009651C5" w:rsidRPr="004C6177">
              <w:rPr>
                <w:color w:val="auto"/>
              </w:rPr>
              <w:t xml:space="preserve"> targeted </w:t>
            </w:r>
            <w:r w:rsidR="008656D2" w:rsidRPr="004C6177">
              <w:rPr>
                <w:color w:val="auto"/>
              </w:rPr>
              <w:t>support</w:t>
            </w:r>
            <w:r w:rsidR="00717BE2" w:rsidRPr="004C6177">
              <w:rPr>
                <w:color w:val="auto"/>
              </w:rPr>
              <w:t xml:space="preserve"> based on </w:t>
            </w:r>
            <w:r w:rsidR="00996F91" w:rsidRPr="004C6177">
              <w:rPr>
                <w:color w:val="auto"/>
              </w:rPr>
              <w:t xml:space="preserve">robust </w:t>
            </w:r>
            <w:r w:rsidR="00717BE2" w:rsidRPr="004C6177">
              <w:rPr>
                <w:color w:val="auto"/>
              </w:rPr>
              <w:t>diagnostic assessment</w:t>
            </w:r>
            <w:r w:rsidR="000409FB" w:rsidRPr="004C6177">
              <w:rPr>
                <w:color w:val="auto"/>
              </w:rPr>
              <w:t xml:space="preserve"> </w:t>
            </w:r>
            <w:r w:rsidR="008656D2" w:rsidRPr="004C6177">
              <w:rPr>
                <w:color w:val="auto"/>
              </w:rPr>
              <w:t>of need</w:t>
            </w:r>
            <w:r w:rsidR="00BA29B2" w:rsidRPr="004C6177">
              <w:rPr>
                <w:color w:val="auto"/>
              </w:rPr>
              <w:t>, and helping</w:t>
            </w:r>
            <w:r w:rsidR="009F3268" w:rsidRPr="004C6177">
              <w:rPr>
                <w:color w:val="auto"/>
              </w:rPr>
              <w:t xml:space="preserve"> pupils </w:t>
            </w:r>
            <w:r w:rsidR="00E35B0F" w:rsidRPr="004C6177">
              <w:rPr>
                <w:color w:val="auto"/>
              </w:rPr>
              <w:t>to</w:t>
            </w:r>
            <w:r w:rsidR="009F3268" w:rsidRPr="004C6177">
              <w:rPr>
                <w:color w:val="auto"/>
              </w:rPr>
              <w:t xml:space="preserve"> </w:t>
            </w:r>
            <w:r w:rsidR="00734EBB" w:rsidRPr="004C6177">
              <w:rPr>
                <w:color w:val="auto"/>
              </w:rPr>
              <w:t xml:space="preserve">access </w:t>
            </w:r>
            <w:r w:rsidR="00730E14" w:rsidRPr="004C6177">
              <w:rPr>
                <w:color w:val="auto"/>
              </w:rPr>
              <w:t>a</w:t>
            </w:r>
            <w:r w:rsidR="00510D41" w:rsidRPr="004C6177">
              <w:rPr>
                <w:color w:val="auto"/>
              </w:rPr>
              <w:t xml:space="preserve"> </w:t>
            </w:r>
            <w:r w:rsidR="007157BF" w:rsidRPr="004C6177">
              <w:rPr>
                <w:color w:val="auto"/>
              </w:rPr>
              <w:t>broad and balanced</w:t>
            </w:r>
            <w:r w:rsidR="00510D41" w:rsidRPr="004C6177">
              <w:rPr>
                <w:color w:val="auto"/>
              </w:rPr>
              <w:t xml:space="preserve"> curriculum.</w:t>
            </w:r>
            <w:r w:rsidR="00480E5E" w:rsidRPr="004C6177">
              <w:rPr>
                <w:color w:val="auto"/>
              </w:rPr>
              <w:t xml:space="preserve"> </w:t>
            </w:r>
          </w:p>
          <w:p w14:paraId="7EA35EBF" w14:textId="34F362F8" w:rsidR="007266A0" w:rsidRPr="004C6177" w:rsidRDefault="00C241D5" w:rsidP="00834F0B">
            <w:pPr>
              <w:spacing w:after="120"/>
              <w:rPr>
                <w:iCs/>
                <w:color w:val="auto"/>
                <w:lang w:val="en-US"/>
              </w:rPr>
            </w:pPr>
            <w:r w:rsidRPr="004C6177">
              <w:rPr>
                <w:rFonts w:cs="Arial"/>
                <w:iCs/>
                <w:color w:val="auto"/>
                <w:lang w:val="en-US"/>
              </w:rPr>
              <w:t xml:space="preserve">Although our strategy is focused on </w:t>
            </w:r>
            <w:r w:rsidR="00324206" w:rsidRPr="004C6177">
              <w:rPr>
                <w:rFonts w:cs="Arial"/>
                <w:iCs/>
                <w:color w:val="auto"/>
                <w:lang w:val="en-US"/>
              </w:rPr>
              <w:t xml:space="preserve">the needs of </w:t>
            </w:r>
            <w:r w:rsidRPr="004C6177">
              <w:rPr>
                <w:rFonts w:cs="Arial"/>
                <w:iCs/>
                <w:color w:val="auto"/>
                <w:lang w:val="en-US"/>
              </w:rPr>
              <w:t>disadvantaged pupil</w:t>
            </w:r>
            <w:r w:rsidR="007367D0" w:rsidRPr="004C6177">
              <w:rPr>
                <w:rFonts w:cs="Arial"/>
                <w:iCs/>
                <w:color w:val="auto"/>
                <w:lang w:val="en-US"/>
              </w:rPr>
              <w:t>s,</w:t>
            </w:r>
            <w:r w:rsidRPr="004C6177">
              <w:rPr>
                <w:rFonts w:cs="Arial"/>
                <w:iCs/>
                <w:color w:val="auto"/>
                <w:lang w:val="en-US"/>
              </w:rPr>
              <w:t xml:space="preserve"> </w:t>
            </w:r>
            <w:r w:rsidR="00B05A7C" w:rsidRPr="004C6177">
              <w:rPr>
                <w:rFonts w:cs="Arial"/>
                <w:iCs/>
                <w:color w:val="auto"/>
                <w:lang w:val="en-US"/>
              </w:rPr>
              <w:t>it</w:t>
            </w:r>
            <w:r w:rsidR="00324206" w:rsidRPr="004C6177">
              <w:rPr>
                <w:rFonts w:cs="Arial"/>
                <w:iCs/>
                <w:color w:val="auto"/>
                <w:lang w:val="en-US"/>
              </w:rPr>
              <w:t xml:space="preserve"> </w:t>
            </w:r>
            <w:r w:rsidRPr="004C6177">
              <w:rPr>
                <w:rFonts w:cs="Arial"/>
                <w:iCs/>
                <w:color w:val="auto"/>
                <w:lang w:val="en-US"/>
              </w:rPr>
              <w:t xml:space="preserve">will benefit all pupils in our school where </w:t>
            </w:r>
            <w:r w:rsidR="001D5188" w:rsidRPr="004C6177">
              <w:rPr>
                <w:rFonts w:cs="Arial"/>
                <w:iCs/>
                <w:color w:val="auto"/>
                <w:lang w:val="en-US"/>
              </w:rPr>
              <w:t>funding</w:t>
            </w:r>
            <w:r w:rsidRPr="004C6177">
              <w:rPr>
                <w:rFonts w:cs="Arial"/>
                <w:iCs/>
                <w:color w:val="auto"/>
                <w:lang w:val="en-US"/>
              </w:rPr>
              <w:t xml:space="preserve"> is spent on </w:t>
            </w:r>
            <w:r w:rsidR="00B05A7C" w:rsidRPr="004C6177">
              <w:rPr>
                <w:rFonts w:cs="Arial"/>
                <w:iCs/>
                <w:color w:val="auto"/>
                <w:lang w:val="en-US"/>
              </w:rPr>
              <w:t>whole-school approaches</w:t>
            </w:r>
            <w:r w:rsidR="008369C3">
              <w:rPr>
                <w:rFonts w:cs="Arial"/>
                <w:iCs/>
                <w:color w:val="auto"/>
                <w:lang w:val="en-US"/>
              </w:rPr>
              <w:t xml:space="preserve">.  </w:t>
            </w:r>
            <w:r w:rsidRPr="004C6177">
              <w:rPr>
                <w:iCs/>
                <w:color w:val="auto"/>
                <w:lang w:val="en-US"/>
              </w:rPr>
              <w:t>Implicit in the intended outcomes detailed below, is the intention that</w:t>
            </w:r>
            <w:r w:rsidR="00706D94" w:rsidRPr="004C6177">
              <w:rPr>
                <w:iCs/>
                <w:color w:val="auto"/>
                <w:lang w:val="en-US"/>
              </w:rPr>
              <w:t xml:space="preserve"> outcomes for</w:t>
            </w:r>
            <w:r w:rsidRPr="004C6177">
              <w:rPr>
                <w:iCs/>
                <w:color w:val="auto"/>
                <w:lang w:val="en-US"/>
              </w:rPr>
              <w:t xml:space="preserve"> non-disadvantaged pupils</w:t>
            </w:r>
            <w:r w:rsidR="00706D94" w:rsidRPr="004C6177">
              <w:rPr>
                <w:iCs/>
                <w:color w:val="auto"/>
                <w:lang w:val="en-US"/>
              </w:rPr>
              <w:t xml:space="preserve"> will be </w:t>
            </w:r>
            <w:r w:rsidRPr="004C6177">
              <w:rPr>
                <w:iCs/>
                <w:color w:val="auto"/>
                <w:lang w:val="en-US"/>
              </w:rPr>
              <w:t xml:space="preserve">improved alongside progress for their disadvantaged peers. </w:t>
            </w:r>
          </w:p>
          <w:p w14:paraId="3C7D069C" w14:textId="279E7BBB" w:rsidR="008D173A" w:rsidRPr="004C6177" w:rsidRDefault="008D173A" w:rsidP="00834F0B">
            <w:pPr>
              <w:spacing w:after="120"/>
              <w:rPr>
                <w:color w:val="auto"/>
              </w:rPr>
            </w:pPr>
            <w:r w:rsidRPr="004C6177">
              <w:rPr>
                <w:color w:val="auto"/>
              </w:rPr>
              <w:t xml:space="preserve">We will also provide disadvantaged pupils with support to develop independent life and social skills and continue to ensure that </w:t>
            </w:r>
            <w:r w:rsidR="002A4E67">
              <w:rPr>
                <w:color w:val="auto"/>
              </w:rPr>
              <w:t xml:space="preserve">the curriculum remains aspirational </w:t>
            </w:r>
            <w:r w:rsidR="00E62517">
              <w:rPr>
                <w:color w:val="auto"/>
              </w:rPr>
              <w:t>to support pupils as they prepare for adulthood</w:t>
            </w:r>
            <w:r w:rsidRPr="004C6177">
              <w:rPr>
                <w:color w:val="auto"/>
              </w:rPr>
              <w:t xml:space="preserve">. </w:t>
            </w:r>
          </w:p>
          <w:p w14:paraId="2A7D54E9" w14:textId="1E24F046" w:rsidR="00B72A26" w:rsidRPr="00851030" w:rsidRDefault="00B72A26" w:rsidP="00852FD1">
            <w:pPr>
              <w:spacing w:after="120"/>
              <w:rPr>
                <w:color w:val="0070C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651B" w14:textId="499D4967" w:rsidR="008F36B5" w:rsidRPr="00653A2E" w:rsidRDefault="007125B3" w:rsidP="00235284">
            <w:pPr>
              <w:pStyle w:val="TableRow"/>
              <w:rPr>
                <w:rFonts w:asciiTheme="minorHAnsi" w:hAnsiTheme="minorHAnsi" w:cstheme="minorHAnsi"/>
                <w:sz w:val="22"/>
                <w:szCs w:val="22"/>
              </w:rPr>
            </w:pPr>
            <w:r w:rsidRPr="00653A2E">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A99B" w14:textId="777DFFE0" w:rsidR="008F36B5" w:rsidRPr="00653A2E" w:rsidRDefault="008C3D6D" w:rsidP="002F6A1C">
            <w:pPr>
              <w:tabs>
                <w:tab w:val="left" w:pos="2145"/>
              </w:tabs>
              <w:suppressAutoHyphens w:val="0"/>
              <w:autoSpaceDN/>
              <w:spacing w:after="160" w:line="240" w:lineRule="auto"/>
              <w:rPr>
                <w:rFonts w:asciiTheme="minorHAnsi" w:hAnsiTheme="minorHAnsi" w:cstheme="minorHAnsi"/>
              </w:rPr>
            </w:pPr>
            <w:r w:rsidRPr="00653A2E">
              <w:rPr>
                <w:rFonts w:asciiTheme="minorHAnsi" w:hAnsiTheme="minorHAnsi" w:cstheme="minorHAnsi"/>
              </w:rPr>
              <w:t xml:space="preserve">Each individual pupil has unique circumstances but most have significant difficulties with social interaction and communication, which presents as one of the most significant barriers to learning at The Westminster School. </w:t>
            </w:r>
          </w:p>
        </w:tc>
      </w:tr>
      <w:tr w:rsidR="00E66558" w14:paraId="2A7D54F2"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9FB2720" w:rsidR="00E66558" w:rsidRPr="00653A2E" w:rsidRDefault="007125B3">
            <w:pPr>
              <w:pStyle w:val="TableRow"/>
              <w:rPr>
                <w:rFonts w:asciiTheme="minorHAnsi" w:hAnsiTheme="minorHAnsi" w:cstheme="minorHAnsi"/>
                <w:sz w:val="22"/>
                <w:szCs w:val="22"/>
              </w:rPr>
            </w:pPr>
            <w:r w:rsidRPr="00653A2E">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BA36D1B" w:rsidR="00767EC5" w:rsidRPr="00653A2E" w:rsidRDefault="0022256D" w:rsidP="0022256D">
            <w:pPr>
              <w:tabs>
                <w:tab w:val="left" w:pos="2145"/>
              </w:tabs>
              <w:suppressAutoHyphens w:val="0"/>
              <w:autoSpaceDN/>
              <w:spacing w:after="160" w:line="240" w:lineRule="auto"/>
              <w:rPr>
                <w:rFonts w:asciiTheme="minorHAnsi" w:hAnsiTheme="minorHAnsi" w:cstheme="minorHAnsi"/>
              </w:rPr>
            </w:pPr>
            <w:r w:rsidRPr="00653A2E">
              <w:rPr>
                <w:rFonts w:asciiTheme="minorHAnsi" w:hAnsiTheme="minorHAnsi" w:cstheme="minorHAnsi"/>
              </w:rPr>
              <w:t>Pupils start from well below age related expectations when entering at all years which could impact on their long term achievements and life chances. Pupils begin The Westminster School often with a lack of experience of independent learning and often transition without their peer group due to the nature of their individual need</w:t>
            </w:r>
          </w:p>
        </w:tc>
      </w:tr>
      <w:tr w:rsidR="00E66558" w14:paraId="2A7D54F5"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92C9FC" w:rsidR="00E66558" w:rsidRPr="00653A2E" w:rsidRDefault="007125B3">
            <w:pPr>
              <w:pStyle w:val="TableRow"/>
              <w:rPr>
                <w:rFonts w:asciiTheme="minorHAnsi" w:hAnsiTheme="minorHAnsi" w:cstheme="minorHAnsi"/>
                <w:sz w:val="22"/>
                <w:szCs w:val="22"/>
              </w:rPr>
            </w:pPr>
            <w:r w:rsidRPr="00653A2E">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7F97EF" w:rsidR="00E66558" w:rsidRPr="00653A2E" w:rsidRDefault="00EC4E91" w:rsidP="00653A2E">
            <w:pPr>
              <w:tabs>
                <w:tab w:val="left" w:pos="2145"/>
              </w:tabs>
              <w:suppressAutoHyphens w:val="0"/>
              <w:autoSpaceDN/>
              <w:spacing w:after="160" w:line="240" w:lineRule="auto"/>
              <w:rPr>
                <w:rFonts w:asciiTheme="minorHAnsi" w:hAnsiTheme="minorHAnsi" w:cstheme="minorHAnsi"/>
              </w:rPr>
            </w:pPr>
            <w:r w:rsidRPr="00653A2E">
              <w:rPr>
                <w:rFonts w:asciiTheme="minorHAnsi" w:hAnsiTheme="minorHAnsi" w:cstheme="minorHAnsi"/>
              </w:rPr>
              <w:t xml:space="preserve">Pupil’s </w:t>
            </w:r>
            <w:r w:rsidR="002519F4">
              <w:rPr>
                <w:rFonts w:asciiTheme="minorHAnsi" w:hAnsiTheme="minorHAnsi" w:cstheme="minorHAnsi"/>
              </w:rPr>
              <w:t>ability to manage their own emotions and needs</w:t>
            </w:r>
            <w:r w:rsidRPr="00653A2E">
              <w:rPr>
                <w:rFonts w:asciiTheme="minorHAnsi" w:hAnsiTheme="minorHAnsi" w:cstheme="minorHAnsi"/>
              </w:rPr>
              <w:t xml:space="preserve"> could present as a barrier. Pupil’s social and emotional well-being is of vital importance to staff to ensure safety and engagement. This could be a potential barrier </w:t>
            </w:r>
            <w:r w:rsidR="002519F4">
              <w:rPr>
                <w:rFonts w:asciiTheme="minorHAnsi" w:hAnsiTheme="minorHAnsi" w:cstheme="minorHAnsi"/>
              </w:rPr>
              <w:t>if sensory needs aren’t identified and managed in a timely manner.</w:t>
            </w:r>
          </w:p>
        </w:tc>
      </w:tr>
      <w:tr w:rsidR="009708E6" w:rsidRPr="006D61AE" w14:paraId="4D80C0AF" w14:textId="77777777" w:rsidTr="002352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8D8" w14:textId="2AA556F6" w:rsidR="009708E6" w:rsidRPr="00653A2E" w:rsidRDefault="009708E6" w:rsidP="00235284">
            <w:pPr>
              <w:pStyle w:val="TableRow"/>
              <w:rPr>
                <w:rFonts w:asciiTheme="minorHAnsi" w:hAnsiTheme="minorHAnsi" w:cstheme="minorHAnsi"/>
                <w:sz w:val="22"/>
                <w:szCs w:val="22"/>
              </w:rPr>
            </w:pPr>
            <w:bookmarkStart w:id="16" w:name="_Toc443397160"/>
            <w:r w:rsidRPr="00653A2E">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7239" w14:textId="1B7A0BED" w:rsidR="009708E6" w:rsidRPr="00653A2E" w:rsidRDefault="009708E6" w:rsidP="00235284">
            <w:pPr>
              <w:pStyle w:val="TableRowCentered"/>
              <w:spacing w:after="120"/>
              <w:jc w:val="left"/>
              <w:rPr>
                <w:rFonts w:asciiTheme="minorHAnsi" w:hAnsiTheme="minorHAnsi" w:cstheme="minorHAnsi"/>
                <w:color w:val="auto"/>
                <w:szCs w:val="24"/>
              </w:rPr>
            </w:pPr>
            <w:r w:rsidRPr="00653A2E">
              <w:rPr>
                <w:rFonts w:asciiTheme="minorHAnsi" w:hAnsiTheme="minorHAnsi" w:cstheme="minorHAnsi"/>
                <w:color w:val="auto"/>
                <w:szCs w:val="24"/>
              </w:rPr>
              <w:t xml:space="preserve">Through </w:t>
            </w:r>
            <w:r w:rsidR="00857696" w:rsidRPr="00653A2E">
              <w:rPr>
                <w:rFonts w:asciiTheme="minorHAnsi" w:hAnsiTheme="minorHAnsi" w:cstheme="minorHAnsi"/>
                <w:color w:val="auto"/>
                <w:szCs w:val="24"/>
              </w:rPr>
              <w:t xml:space="preserve">observations and </w:t>
            </w:r>
            <w:r w:rsidRPr="00653A2E">
              <w:rPr>
                <w:rFonts w:asciiTheme="minorHAnsi" w:hAnsiTheme="minorHAnsi" w:cstheme="minorHAnsi"/>
                <w:color w:val="auto"/>
                <w:szCs w:val="24"/>
              </w:rPr>
              <w:t>conversations with pupils and their families, we find that disadvantaged pupils generally have fewer opportunities to develop cultural capital outside of school.</w:t>
            </w:r>
          </w:p>
        </w:tc>
      </w:tr>
      <w:tr w:rsidR="004424D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4424D3" w:rsidRPr="00653A2E" w:rsidRDefault="004424D3" w:rsidP="004424D3">
            <w:pPr>
              <w:pStyle w:val="TableRow"/>
              <w:rPr>
                <w:rFonts w:asciiTheme="minorHAnsi" w:hAnsiTheme="minorHAnsi" w:cstheme="minorHAnsi"/>
                <w:sz w:val="22"/>
                <w:szCs w:val="22"/>
              </w:rPr>
            </w:pPr>
            <w:r w:rsidRPr="00653A2E">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A7C1BC5" w:rsidR="00546B6D" w:rsidRPr="00653A2E" w:rsidRDefault="00653A2E" w:rsidP="00653A2E">
            <w:pPr>
              <w:tabs>
                <w:tab w:val="left" w:pos="2145"/>
              </w:tabs>
              <w:suppressAutoHyphens w:val="0"/>
              <w:autoSpaceDN/>
              <w:spacing w:after="160" w:line="240" w:lineRule="auto"/>
              <w:rPr>
                <w:rFonts w:asciiTheme="minorHAnsi" w:hAnsiTheme="minorHAnsi" w:cstheme="minorHAnsi"/>
              </w:rPr>
            </w:pPr>
            <w:r w:rsidRPr="00653A2E">
              <w:rPr>
                <w:rFonts w:asciiTheme="minorHAnsi" w:hAnsiTheme="minorHAnsi" w:cstheme="minorHAnsi"/>
              </w:rPr>
              <w:t xml:space="preserve">Attendance and punctuality are crucial for continued progress but could present as a barrier due to difficult family circumstances. The diverse range of need encourages teachers to be dynamic and flexible with their support. Collaborative working is essential to ensure that all staff can fully address the individual need of each pupil, this is reliant on parental engagement throughout pupil’s time at The Westminster School. Parents are encouraged to support the school and become involved with school life.  </w:t>
            </w:r>
          </w:p>
        </w:tc>
      </w:tr>
      <w:tr w:rsidR="00BC4EA5" w14:paraId="063A5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FAD" w14:textId="0715E783" w:rsidR="00BC4EA5" w:rsidRPr="00653A2E" w:rsidRDefault="00BC4EA5" w:rsidP="004424D3">
            <w:pPr>
              <w:pStyle w:val="TableRow"/>
              <w:rPr>
                <w:rFonts w:asciiTheme="minorHAnsi" w:hAnsiTheme="minorHAnsi" w:cstheme="minorHAnsi"/>
                <w:sz w:val="22"/>
                <w:szCs w:val="22"/>
              </w:rPr>
            </w:pPr>
            <w:r w:rsidRPr="00653A2E">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3079" w14:textId="7828A3B3" w:rsidR="00BC4EA5" w:rsidRPr="00653A2E" w:rsidRDefault="00653A2E" w:rsidP="00C03A76">
            <w:pPr>
              <w:pStyle w:val="TableRowCentered"/>
              <w:spacing w:after="120"/>
              <w:jc w:val="left"/>
              <w:rPr>
                <w:rFonts w:asciiTheme="minorHAnsi" w:hAnsiTheme="minorHAnsi" w:cstheme="minorHAnsi"/>
                <w:color w:val="auto"/>
                <w:szCs w:val="24"/>
              </w:rPr>
            </w:pPr>
            <w:r w:rsidRPr="00653A2E">
              <w:rPr>
                <w:rFonts w:asciiTheme="minorHAnsi" w:hAnsiTheme="minorHAnsi" w:cstheme="minorHAnsi"/>
                <w:iCs/>
                <w:color w:val="auto"/>
              </w:rPr>
              <w:t>The</w:t>
            </w:r>
            <w:r w:rsidR="00BC4EA5" w:rsidRPr="00653A2E">
              <w:rPr>
                <w:rFonts w:asciiTheme="minorHAnsi" w:hAnsiTheme="minorHAnsi" w:cstheme="minorHAnsi"/>
                <w:color w:val="auto"/>
              </w:rPr>
              <w:t xml:space="preserve"> education</w:t>
            </w:r>
            <w:r w:rsidR="00670CB2" w:rsidRPr="00653A2E">
              <w:rPr>
                <w:rFonts w:asciiTheme="minorHAnsi" w:hAnsiTheme="minorHAnsi" w:cstheme="minorHAnsi"/>
                <w:color w:val="auto"/>
              </w:rPr>
              <w:t>, wellbeing</w:t>
            </w:r>
            <w:r w:rsidR="00BC4EA5" w:rsidRPr="00653A2E">
              <w:rPr>
                <w:rFonts w:asciiTheme="minorHAnsi" w:hAnsiTheme="minorHAnsi" w:cstheme="minorHAnsi"/>
                <w:iCs/>
                <w:color w:val="auto"/>
              </w:rPr>
              <w:t xml:space="preserve"> and wider aspects of development of </w:t>
            </w:r>
            <w:r w:rsidR="00BC4EA5" w:rsidRPr="00653A2E">
              <w:rPr>
                <w:rFonts w:asciiTheme="minorHAnsi" w:hAnsiTheme="minorHAnsi" w:cstheme="minorHAnsi"/>
                <w:color w:val="auto"/>
              </w:rPr>
              <w:t xml:space="preserve">many of our disadvantaged pupils have been impacted by the pandemic to a greater extent than for other pupils. </w:t>
            </w:r>
          </w:p>
        </w:tc>
      </w:tr>
      <w:tr w:rsidR="002E6D16" w14:paraId="408EBF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B35B" w14:textId="3F49AE57" w:rsidR="002E6D16" w:rsidRPr="00653A2E" w:rsidRDefault="002E6D16" w:rsidP="004424D3">
            <w:pPr>
              <w:pStyle w:val="TableRow"/>
              <w:rPr>
                <w:rFonts w:asciiTheme="minorHAnsi" w:hAnsiTheme="minorHAnsi" w:cstheme="minorHAnsi"/>
                <w:sz w:val="22"/>
                <w:szCs w:val="22"/>
              </w:rPr>
            </w:pPr>
            <w:r>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9714" w14:textId="51F60467" w:rsidR="002E6D16" w:rsidRPr="00653A2E" w:rsidRDefault="00EF56F0" w:rsidP="00C03A76">
            <w:pPr>
              <w:pStyle w:val="TableRowCentered"/>
              <w:spacing w:after="120"/>
              <w:jc w:val="left"/>
              <w:rPr>
                <w:rFonts w:asciiTheme="minorHAnsi" w:hAnsiTheme="minorHAnsi" w:cstheme="minorHAnsi"/>
                <w:iCs/>
                <w:color w:val="auto"/>
              </w:rPr>
            </w:pPr>
            <w:r>
              <w:rPr>
                <w:rFonts w:asciiTheme="minorHAnsi" w:hAnsiTheme="minorHAnsi" w:cstheme="minorHAnsi"/>
                <w:iCs/>
                <w:color w:val="auto"/>
              </w:rPr>
              <w:t xml:space="preserve">Disadvantaged pupils often </w:t>
            </w:r>
            <w:r w:rsidR="004A543C">
              <w:rPr>
                <w:rFonts w:asciiTheme="minorHAnsi" w:hAnsiTheme="minorHAnsi" w:cstheme="minorHAnsi"/>
                <w:iCs/>
                <w:color w:val="auto"/>
              </w:rPr>
              <w:t xml:space="preserve">don’t have access to </w:t>
            </w:r>
            <w:r w:rsidR="00770412">
              <w:rPr>
                <w:rFonts w:asciiTheme="minorHAnsi" w:hAnsiTheme="minorHAnsi" w:cstheme="minorHAnsi"/>
                <w:iCs/>
                <w:color w:val="auto"/>
              </w:rPr>
              <w:t>resources</w:t>
            </w:r>
            <w:r w:rsidR="00D95261">
              <w:rPr>
                <w:rFonts w:asciiTheme="minorHAnsi" w:hAnsiTheme="minorHAnsi" w:cstheme="minorHAnsi"/>
                <w:iCs/>
                <w:color w:val="auto"/>
              </w:rPr>
              <w:t xml:space="preserve"> that can support and enhance their communication</w:t>
            </w:r>
            <w:r w:rsidR="00A31EC8">
              <w:rPr>
                <w:rFonts w:asciiTheme="minorHAnsi" w:hAnsiTheme="minorHAnsi" w:cstheme="minorHAnsi"/>
                <w:iCs/>
                <w:color w:val="auto"/>
              </w:rPr>
              <w:t xml:space="preserve">, </w:t>
            </w:r>
            <w:r w:rsidR="00A31D37">
              <w:rPr>
                <w:rFonts w:asciiTheme="minorHAnsi" w:hAnsiTheme="minorHAnsi" w:cstheme="minorHAnsi"/>
                <w:iCs/>
                <w:color w:val="auto"/>
              </w:rPr>
              <w:t xml:space="preserve">anxiety, learning </w:t>
            </w:r>
            <w:r w:rsidR="00D95261">
              <w:rPr>
                <w:rFonts w:asciiTheme="minorHAnsi" w:hAnsiTheme="minorHAnsi" w:cstheme="minorHAnsi"/>
                <w:iCs/>
                <w:color w:val="auto"/>
              </w:rPr>
              <w:t xml:space="preserve">and </w:t>
            </w:r>
            <w:r w:rsidR="00A31D37">
              <w:rPr>
                <w:rFonts w:asciiTheme="minorHAnsi" w:hAnsiTheme="minorHAnsi" w:cstheme="minorHAnsi"/>
                <w:iCs/>
                <w:color w:val="auto"/>
              </w:rPr>
              <w:t>sensory</w:t>
            </w:r>
            <w:r w:rsidR="00D95261">
              <w:rPr>
                <w:rFonts w:asciiTheme="minorHAnsi" w:hAnsiTheme="minorHAnsi" w:cstheme="minorHAnsi"/>
                <w:iCs/>
                <w:color w:val="auto"/>
              </w:rPr>
              <w:t xml:space="preserve"> needs</w:t>
            </w:r>
            <w:r w:rsidR="006F5840">
              <w:rPr>
                <w:rFonts w:asciiTheme="minorHAnsi" w:hAnsiTheme="minorHAnsi" w:cstheme="minorHAnsi"/>
                <w:iCs/>
                <w:color w:val="auto"/>
              </w:rPr>
              <w:t xml:space="preserve"> at </w:t>
            </w:r>
            <w:r w:rsidR="00770412">
              <w:rPr>
                <w:rFonts w:asciiTheme="minorHAnsi" w:hAnsiTheme="minorHAnsi" w:cstheme="minorHAnsi"/>
                <w:iCs/>
                <w:color w:val="auto"/>
              </w:rPr>
              <w:t>home</w:t>
            </w:r>
            <w:r w:rsidR="00D95261">
              <w:rPr>
                <w:rFonts w:asciiTheme="minorHAnsi" w:hAnsiTheme="minorHAnsi" w:cstheme="minorHAnsi"/>
                <w:iCs/>
                <w:color w:val="auto"/>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E67D8" w:rsidRPr="006D61AE" w14:paraId="166775AD"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1629" w14:textId="716AD6CC" w:rsidR="00EF2036" w:rsidRPr="00097A0E" w:rsidRDefault="00EF2036" w:rsidP="00EF2036">
            <w:pPr>
              <w:tabs>
                <w:tab w:val="left" w:pos="2145"/>
              </w:tabs>
              <w:suppressAutoHyphens w:val="0"/>
              <w:autoSpaceDN/>
              <w:spacing w:after="200" w:line="276" w:lineRule="auto"/>
              <w:rPr>
                <w:rFonts w:asciiTheme="minorHAnsi" w:hAnsiTheme="minorHAnsi" w:cstheme="minorHAnsi"/>
                <w:sz w:val="22"/>
                <w:szCs w:val="22"/>
              </w:rPr>
            </w:pPr>
            <w:r w:rsidRPr="00097A0E">
              <w:rPr>
                <w:rFonts w:asciiTheme="minorHAnsi" w:hAnsiTheme="minorHAnsi" w:cstheme="minorHAnsi"/>
                <w:sz w:val="22"/>
                <w:szCs w:val="22"/>
              </w:rPr>
              <w:t>In response to the pandemic, p</w:t>
            </w:r>
            <w:r w:rsidRPr="00097A0E">
              <w:rPr>
                <w:rFonts w:asciiTheme="minorHAnsi" w:hAnsiTheme="minorHAnsi" w:cstheme="minorHAnsi"/>
                <w:sz w:val="22"/>
                <w:szCs w:val="22"/>
              </w:rPr>
              <w:t>upils and their families will be supported to address and improve social, emotional and mental health needs through access to therapeutic services and internal wellbeing support.</w:t>
            </w:r>
          </w:p>
          <w:p w14:paraId="13D82E1A" w14:textId="77777777" w:rsidR="002E67D8" w:rsidRPr="00097A0E" w:rsidRDefault="002E67D8" w:rsidP="004F4159">
            <w:pPr>
              <w:spacing w:before="60" w:after="60" w:line="240" w:lineRule="auto"/>
              <w:ind w:left="57" w:right="57"/>
              <w:textAlignment w:val="baseline"/>
              <w:rPr>
                <w:rFonts w:asciiTheme="minorHAnsi" w:hAnsiTheme="minorHAnsi" w:cstheme="minorHAnsi"/>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78FD" w14:textId="31B78FDD" w:rsidR="002E67D8" w:rsidRPr="00097A0E" w:rsidRDefault="003363E4" w:rsidP="00BC4EA5">
            <w:pPr>
              <w:pStyle w:val="TableRowCentered"/>
              <w:spacing w:after="120"/>
              <w:ind w:left="34"/>
              <w:jc w:val="left"/>
              <w:rPr>
                <w:rFonts w:asciiTheme="minorHAnsi" w:hAnsiTheme="minorHAnsi" w:cstheme="minorHAnsi"/>
                <w:color w:val="auto"/>
                <w:sz w:val="22"/>
                <w:szCs w:val="22"/>
              </w:rPr>
            </w:pPr>
            <w:r w:rsidRPr="00097A0E">
              <w:rPr>
                <w:rFonts w:asciiTheme="minorHAnsi" w:hAnsiTheme="minorHAnsi" w:cstheme="minorHAnsi"/>
                <w:color w:val="auto"/>
                <w:sz w:val="22"/>
                <w:szCs w:val="22"/>
              </w:rPr>
              <w:t>Pupils and their families will access appropriate support as identified by professionals</w:t>
            </w:r>
            <w:r w:rsidR="00205614" w:rsidRPr="00097A0E">
              <w:rPr>
                <w:rFonts w:asciiTheme="minorHAnsi" w:hAnsiTheme="minorHAnsi" w:cstheme="minorHAnsi"/>
                <w:color w:val="auto"/>
                <w:sz w:val="22"/>
                <w:szCs w:val="22"/>
              </w:rPr>
              <w:t xml:space="preserve"> which will have appositive impact on their attendance and engagement at school.</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EFD476" w:rsidR="00E66558" w:rsidRPr="00097A0E" w:rsidRDefault="00C835A3" w:rsidP="00C835A3">
            <w:pPr>
              <w:pStyle w:val="TableRow"/>
              <w:ind w:left="0"/>
              <w:rPr>
                <w:rFonts w:asciiTheme="minorHAnsi" w:hAnsiTheme="minorHAnsi" w:cstheme="minorHAnsi"/>
                <w:color w:val="auto"/>
                <w:sz w:val="22"/>
                <w:szCs w:val="22"/>
              </w:rPr>
            </w:pPr>
            <w:r w:rsidRPr="00097A0E">
              <w:rPr>
                <w:rFonts w:asciiTheme="minorHAnsi" w:hAnsiTheme="minorHAnsi" w:cstheme="minorHAnsi"/>
                <w:color w:val="auto"/>
                <w:sz w:val="22"/>
                <w:szCs w:val="22"/>
              </w:rPr>
              <w:t>Pupils will have access to a holistic curriculum that supports the preparation for adulthood agenda</w:t>
            </w:r>
            <w:r w:rsidR="00535488" w:rsidRPr="00097A0E">
              <w:rPr>
                <w:rFonts w:asciiTheme="minorHAnsi" w:hAnsiTheme="minorHAnsi" w:cstheme="minorHAnsi"/>
                <w:color w:val="auto"/>
                <w:sz w:val="22"/>
                <w:szCs w:val="22"/>
              </w:rPr>
              <w:t xml:space="preserve"> including participation in their wider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70E179" w:rsidR="00E37EFA" w:rsidRPr="00097A0E" w:rsidRDefault="00135E51" w:rsidP="001C3546">
            <w:pPr>
              <w:pStyle w:val="TableRowCentered"/>
              <w:spacing w:after="120"/>
              <w:ind w:left="34"/>
              <w:jc w:val="left"/>
              <w:rPr>
                <w:rFonts w:asciiTheme="minorHAnsi" w:hAnsiTheme="minorHAnsi" w:cstheme="minorHAnsi"/>
                <w:color w:val="auto"/>
                <w:sz w:val="22"/>
                <w:szCs w:val="22"/>
              </w:rPr>
            </w:pPr>
            <w:r w:rsidRPr="00097A0E">
              <w:rPr>
                <w:rFonts w:asciiTheme="minorHAnsi" w:hAnsiTheme="minorHAnsi" w:cstheme="minorHAnsi"/>
                <w:color w:val="auto"/>
                <w:sz w:val="22"/>
                <w:szCs w:val="22"/>
              </w:rPr>
              <w:t xml:space="preserve">The curriculum will reflect the six areas of learning with </w:t>
            </w:r>
            <w:r w:rsidR="00097A0E" w:rsidRPr="00097A0E">
              <w:rPr>
                <w:rFonts w:asciiTheme="minorHAnsi" w:hAnsiTheme="minorHAnsi" w:cstheme="minorHAnsi"/>
                <w:color w:val="auto"/>
                <w:sz w:val="22"/>
                <w:szCs w:val="22"/>
              </w:rPr>
              <w:t>personalised</w:t>
            </w:r>
            <w:r w:rsidRPr="00097A0E">
              <w:rPr>
                <w:rFonts w:asciiTheme="minorHAnsi" w:hAnsiTheme="minorHAnsi" w:cstheme="minorHAnsi"/>
                <w:color w:val="auto"/>
                <w:sz w:val="22"/>
                <w:szCs w:val="22"/>
              </w:rPr>
              <w:t xml:space="preserve"> targets set for all pupils based on their EHCP priorities. </w:t>
            </w:r>
            <w:r w:rsidR="00FA2B05" w:rsidRPr="00097A0E">
              <w:rPr>
                <w:rFonts w:asciiTheme="minorHAnsi" w:hAnsiTheme="minorHAnsi" w:cstheme="minorHAnsi"/>
                <w:color w:val="auto"/>
                <w:sz w:val="22"/>
                <w:szCs w:val="22"/>
              </w:rPr>
              <w:t>Pupils will engage in at least one activity within the community</w:t>
            </w:r>
            <w:r w:rsidR="008369C3">
              <w:rPr>
                <w:rFonts w:asciiTheme="minorHAnsi" w:hAnsiTheme="minorHAnsi" w:cstheme="minorHAnsi"/>
                <w:color w:val="auto"/>
                <w:sz w:val="22"/>
                <w:szCs w:val="22"/>
              </w:rPr>
              <w:t xml:space="preserve"> each term.</w:t>
            </w:r>
          </w:p>
        </w:tc>
      </w:tr>
      <w:tr w:rsidR="00B02317" w:rsidRPr="006D61AE" w14:paraId="1302601C" w14:textId="77777777" w:rsidTr="002352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39FD" w14:textId="5D742DF5" w:rsidR="00B02317" w:rsidRPr="00097A0E" w:rsidRDefault="00B02317" w:rsidP="00235284">
            <w:pPr>
              <w:pStyle w:val="TableRow"/>
              <w:spacing w:after="120"/>
              <w:rPr>
                <w:rFonts w:asciiTheme="minorHAnsi" w:hAnsiTheme="minorHAnsi" w:cstheme="minorHAnsi"/>
                <w:color w:val="auto"/>
                <w:sz w:val="22"/>
                <w:szCs w:val="22"/>
              </w:rPr>
            </w:pPr>
            <w:r w:rsidRPr="00097A0E">
              <w:rPr>
                <w:rFonts w:asciiTheme="minorHAnsi" w:hAnsiTheme="minorHAnsi" w:cstheme="minorHAnsi"/>
                <w:color w:val="auto"/>
                <w:sz w:val="22"/>
                <w:szCs w:val="22"/>
              </w:rPr>
              <w:t>Pupils can use a range of communication systems to aid their understanding and to develop expressive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6F15" w14:textId="7E8E7DDF" w:rsidR="00B02317" w:rsidRPr="00097A0E" w:rsidRDefault="00FA2B05" w:rsidP="00235284">
            <w:pPr>
              <w:spacing w:before="60" w:after="60" w:line="240" w:lineRule="auto"/>
              <w:ind w:right="57"/>
              <w:textAlignment w:val="baseline"/>
              <w:rPr>
                <w:rFonts w:asciiTheme="minorHAnsi" w:hAnsiTheme="minorHAnsi" w:cstheme="minorHAnsi"/>
                <w:color w:val="auto"/>
                <w:sz w:val="22"/>
                <w:szCs w:val="22"/>
                <w:lang w:eastAsia="en-US"/>
              </w:rPr>
            </w:pPr>
            <w:r w:rsidRPr="00097A0E">
              <w:rPr>
                <w:rFonts w:asciiTheme="minorHAnsi" w:hAnsiTheme="minorHAnsi" w:cstheme="minorHAnsi"/>
                <w:color w:val="auto"/>
                <w:sz w:val="22"/>
                <w:szCs w:val="22"/>
              </w:rPr>
              <w:t xml:space="preserve">Pupils will </w:t>
            </w:r>
            <w:r w:rsidR="006678FF" w:rsidRPr="00097A0E">
              <w:rPr>
                <w:rFonts w:asciiTheme="minorHAnsi" w:hAnsiTheme="minorHAnsi" w:cstheme="minorHAnsi"/>
                <w:color w:val="auto"/>
                <w:sz w:val="22"/>
                <w:szCs w:val="22"/>
              </w:rPr>
              <w:t>use</w:t>
            </w:r>
            <w:r w:rsidRPr="00097A0E">
              <w:rPr>
                <w:rFonts w:asciiTheme="minorHAnsi" w:hAnsiTheme="minorHAnsi" w:cstheme="minorHAnsi"/>
                <w:color w:val="auto"/>
                <w:sz w:val="22"/>
                <w:szCs w:val="22"/>
              </w:rPr>
              <w:t xml:space="preserve"> appropriate communication aids and </w:t>
            </w:r>
            <w:r w:rsidR="006678FF" w:rsidRPr="00097A0E">
              <w:rPr>
                <w:rFonts w:asciiTheme="minorHAnsi" w:hAnsiTheme="minorHAnsi" w:cstheme="minorHAnsi"/>
                <w:color w:val="auto"/>
                <w:sz w:val="22"/>
                <w:szCs w:val="22"/>
              </w:rPr>
              <w:t>strategies</w:t>
            </w:r>
            <w:r w:rsidRPr="00097A0E">
              <w:rPr>
                <w:rFonts w:asciiTheme="minorHAnsi" w:hAnsiTheme="minorHAnsi" w:cstheme="minorHAnsi"/>
                <w:color w:val="auto"/>
                <w:sz w:val="22"/>
                <w:szCs w:val="22"/>
              </w:rPr>
              <w:t xml:space="preserve"> to </w:t>
            </w:r>
            <w:r w:rsidR="006678FF" w:rsidRPr="00097A0E">
              <w:rPr>
                <w:rFonts w:asciiTheme="minorHAnsi" w:hAnsiTheme="minorHAnsi" w:cstheme="minorHAnsi"/>
                <w:color w:val="auto"/>
                <w:sz w:val="22"/>
                <w:szCs w:val="22"/>
              </w:rPr>
              <w:t>support learning and promote their wishes and feelings.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A402516" w:rsidR="00E66558" w:rsidRPr="00097A0E" w:rsidRDefault="00814D4A" w:rsidP="007E5F69">
            <w:pPr>
              <w:pStyle w:val="TableRow"/>
              <w:spacing w:after="120"/>
              <w:rPr>
                <w:rFonts w:asciiTheme="minorHAnsi" w:hAnsiTheme="minorHAnsi" w:cstheme="minorHAnsi"/>
                <w:color w:val="auto"/>
                <w:sz w:val="22"/>
                <w:szCs w:val="22"/>
              </w:rPr>
            </w:pPr>
            <w:r w:rsidRPr="00097A0E">
              <w:rPr>
                <w:rFonts w:asciiTheme="minorHAnsi" w:hAnsiTheme="minorHAnsi" w:cstheme="minorHAnsi"/>
                <w:color w:val="auto"/>
                <w:sz w:val="22"/>
                <w:szCs w:val="22"/>
              </w:rPr>
              <w:t xml:space="preserve">Disadvantaged pupils </w:t>
            </w:r>
            <w:r w:rsidR="00462E09" w:rsidRPr="00097A0E">
              <w:rPr>
                <w:rFonts w:asciiTheme="minorHAnsi" w:hAnsiTheme="minorHAnsi" w:cstheme="minorHAnsi"/>
                <w:color w:val="auto"/>
                <w:sz w:val="22"/>
                <w:szCs w:val="22"/>
              </w:rPr>
              <w:t xml:space="preserve">will develop their application of basic skills in </w:t>
            </w:r>
            <w:r w:rsidR="00A320EF" w:rsidRPr="00097A0E">
              <w:rPr>
                <w:rFonts w:asciiTheme="minorHAnsi" w:hAnsiTheme="minorHAnsi" w:cstheme="minorHAnsi"/>
                <w:color w:val="auto"/>
                <w:sz w:val="22"/>
                <w:szCs w:val="22"/>
              </w:rPr>
              <w:t xml:space="preserve">a </w:t>
            </w:r>
            <w:r w:rsidR="00462E09" w:rsidRPr="00097A0E">
              <w:rPr>
                <w:rFonts w:asciiTheme="minorHAnsi" w:hAnsiTheme="minorHAnsi" w:cstheme="minorHAnsi"/>
                <w:color w:val="auto"/>
                <w:sz w:val="22"/>
                <w:szCs w:val="22"/>
              </w:rPr>
              <w:t>real life context to support independence and personal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AFAB" w14:textId="77777777" w:rsidR="00E66558" w:rsidRDefault="00AF4031" w:rsidP="00AE623A">
            <w:pPr>
              <w:pStyle w:val="TableRowCentered"/>
              <w:spacing w:after="120"/>
              <w:ind w:left="0"/>
              <w:jc w:val="left"/>
              <w:rPr>
                <w:rFonts w:asciiTheme="minorHAnsi" w:hAnsiTheme="minorHAnsi" w:cstheme="minorHAnsi"/>
                <w:color w:val="auto"/>
                <w:sz w:val="22"/>
                <w:szCs w:val="22"/>
              </w:rPr>
            </w:pPr>
            <w:r w:rsidRPr="00097A0E">
              <w:rPr>
                <w:rFonts w:asciiTheme="minorHAnsi" w:hAnsiTheme="minorHAnsi" w:cstheme="minorHAnsi"/>
                <w:color w:val="auto"/>
                <w:sz w:val="22"/>
                <w:szCs w:val="22"/>
              </w:rPr>
              <w:t xml:space="preserve">Pupil progress across the Independence hierarchy will </w:t>
            </w:r>
            <w:r w:rsidR="00A80071" w:rsidRPr="00097A0E">
              <w:rPr>
                <w:rFonts w:asciiTheme="minorHAnsi" w:hAnsiTheme="minorHAnsi" w:cstheme="minorHAnsi"/>
                <w:color w:val="auto"/>
                <w:sz w:val="22"/>
                <w:szCs w:val="22"/>
              </w:rPr>
              <w:t>be at least MQ, with some at UQ.</w:t>
            </w:r>
          </w:p>
          <w:p w14:paraId="2A7D550B" w14:textId="56977B85" w:rsidR="00DD0DFE" w:rsidRPr="00097A0E" w:rsidRDefault="00DD0DFE" w:rsidP="00AE623A">
            <w:pPr>
              <w:pStyle w:val="TableRowCentered"/>
              <w:spacing w:after="120"/>
              <w:ind w:left="0"/>
              <w:jc w:val="left"/>
              <w:rPr>
                <w:rFonts w:asciiTheme="minorHAnsi" w:hAnsiTheme="minorHAnsi" w:cstheme="minorHAnsi"/>
                <w:color w:val="auto"/>
                <w:sz w:val="22"/>
                <w:szCs w:val="22"/>
              </w:rPr>
            </w:pPr>
            <w:r>
              <w:rPr>
                <w:rFonts w:asciiTheme="minorHAnsi" w:hAnsiTheme="minorHAnsi" w:cstheme="minorHAnsi"/>
                <w:color w:val="auto"/>
                <w:sz w:val="22"/>
                <w:szCs w:val="22"/>
              </w:rPr>
              <w:t>Pupils will demonstrate progress towards independence in a community setting</w:t>
            </w:r>
            <w:r w:rsidR="00C51F48">
              <w:rPr>
                <w:rFonts w:asciiTheme="minorHAnsi" w:hAnsiTheme="minorHAnsi" w:cstheme="minorHAnsi"/>
                <w:color w:val="auto"/>
                <w:sz w:val="22"/>
                <w:szCs w:val="22"/>
              </w:rPr>
              <w:t xml:space="preserve"> once a term</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A7D8BFD" w:rsidR="00D73586" w:rsidRPr="00097A0E" w:rsidRDefault="008D4E2E" w:rsidP="003729AA">
            <w:pPr>
              <w:pStyle w:val="TableRow"/>
              <w:rPr>
                <w:rFonts w:asciiTheme="minorHAnsi" w:hAnsiTheme="minorHAnsi" w:cstheme="minorHAnsi"/>
                <w:color w:val="auto"/>
                <w:sz w:val="22"/>
                <w:szCs w:val="22"/>
              </w:rPr>
            </w:pPr>
            <w:r w:rsidRPr="00097A0E">
              <w:rPr>
                <w:rFonts w:asciiTheme="minorHAnsi" w:hAnsiTheme="minorHAnsi" w:cstheme="minorHAnsi"/>
                <w:color w:val="auto"/>
                <w:sz w:val="22"/>
                <w:szCs w:val="22"/>
              </w:rPr>
              <w:t>Disadvantaged pupils feel better prepared for career</w:t>
            </w:r>
            <w:r w:rsidR="00F8224B" w:rsidRPr="00097A0E">
              <w:rPr>
                <w:rFonts w:asciiTheme="minorHAnsi" w:hAnsiTheme="minorHAnsi" w:cstheme="minorHAnsi"/>
                <w:color w:val="auto"/>
                <w:sz w:val="22"/>
                <w:szCs w:val="22"/>
              </w:rPr>
              <w:t>/life</w:t>
            </w:r>
            <w:r w:rsidRPr="00097A0E">
              <w:rPr>
                <w:rFonts w:asciiTheme="minorHAnsi" w:hAnsiTheme="minorHAnsi" w:cstheme="minorHAnsi"/>
                <w:color w:val="auto"/>
                <w:sz w:val="22"/>
                <w:szCs w:val="22"/>
              </w:rPr>
              <w:t xml:space="preserve"> opportunities through work</w:t>
            </w:r>
            <w:r w:rsidR="00F8224B" w:rsidRPr="00097A0E">
              <w:rPr>
                <w:rFonts w:asciiTheme="minorHAnsi" w:hAnsiTheme="minorHAnsi" w:cstheme="minorHAnsi"/>
                <w:color w:val="auto"/>
                <w:sz w:val="22"/>
                <w:szCs w:val="22"/>
              </w:rPr>
              <w:t>/community</w:t>
            </w:r>
            <w:r w:rsidRPr="00097A0E">
              <w:rPr>
                <w:rFonts w:asciiTheme="minorHAnsi" w:hAnsiTheme="minorHAnsi" w:cstheme="minorHAnsi"/>
                <w:color w:val="auto"/>
                <w:sz w:val="22"/>
                <w:szCs w:val="22"/>
              </w:rPr>
              <w:t xml:space="preserve"> experience and </w:t>
            </w:r>
            <w:r w:rsidR="003729AA" w:rsidRPr="00097A0E">
              <w:rPr>
                <w:rFonts w:asciiTheme="minorHAnsi" w:hAnsiTheme="minorHAnsi" w:cstheme="minorHAnsi"/>
                <w:color w:val="auto"/>
                <w:sz w:val="22"/>
                <w:szCs w:val="22"/>
              </w:rPr>
              <w:t>a</w:t>
            </w:r>
            <w:r w:rsidR="003A3E91" w:rsidRPr="00097A0E">
              <w:rPr>
                <w:rFonts w:asciiTheme="minorHAnsi" w:hAnsiTheme="minorHAnsi" w:cstheme="minorHAnsi"/>
                <w:color w:val="auto"/>
                <w:sz w:val="22"/>
                <w:szCs w:val="22"/>
              </w:rPr>
              <w:t>n appropriate careers</w:t>
            </w:r>
            <w:r w:rsidR="00F8224B" w:rsidRPr="00097A0E">
              <w:rPr>
                <w:rFonts w:asciiTheme="minorHAnsi" w:hAnsiTheme="minorHAnsi" w:cstheme="minorHAnsi"/>
                <w:color w:val="auto"/>
                <w:sz w:val="22"/>
                <w:szCs w:val="22"/>
              </w:rPr>
              <w:t>/life skills</w:t>
            </w:r>
            <w:r w:rsidR="003A3E91" w:rsidRPr="00097A0E">
              <w:rPr>
                <w:rFonts w:asciiTheme="minorHAnsi" w:hAnsiTheme="minorHAnsi" w:cstheme="minorHAnsi"/>
                <w:color w:val="auto"/>
                <w:sz w:val="22"/>
                <w:szCs w:val="22"/>
              </w:rPr>
              <w:t xml:space="preserve"> programme</w:t>
            </w:r>
            <w:r w:rsidRPr="00097A0E">
              <w:rPr>
                <w:rFonts w:asciiTheme="minorHAnsi" w:hAnsiTheme="minorHAnsi" w:cstheme="minorHAnsi"/>
                <w:color w:val="auto"/>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339B" w14:textId="5E8D4DB5" w:rsidR="00AE623A" w:rsidRPr="00097A0E" w:rsidRDefault="00BB01C8" w:rsidP="0081786D">
            <w:pPr>
              <w:spacing w:before="60" w:after="120" w:line="240" w:lineRule="auto"/>
              <w:ind w:right="57"/>
              <w:textAlignment w:val="baseline"/>
              <w:rPr>
                <w:rFonts w:asciiTheme="minorHAnsi" w:hAnsiTheme="minorHAnsi" w:cstheme="minorHAnsi"/>
                <w:color w:val="auto"/>
                <w:sz w:val="22"/>
                <w:szCs w:val="22"/>
                <w:lang w:eastAsia="en-US"/>
              </w:rPr>
            </w:pPr>
            <w:r w:rsidRPr="00097A0E">
              <w:rPr>
                <w:rFonts w:asciiTheme="minorHAnsi" w:hAnsiTheme="minorHAnsi" w:cstheme="minorHAnsi"/>
                <w:color w:val="auto"/>
                <w:sz w:val="22"/>
                <w:szCs w:val="22"/>
                <w:lang w:eastAsia="en-US"/>
              </w:rPr>
              <w:t xml:space="preserve">All disadvantaged pupils </w:t>
            </w:r>
            <w:r w:rsidR="0077615F" w:rsidRPr="00097A0E">
              <w:rPr>
                <w:rFonts w:asciiTheme="minorHAnsi" w:hAnsiTheme="minorHAnsi" w:cstheme="minorHAnsi"/>
                <w:color w:val="auto"/>
                <w:sz w:val="22"/>
                <w:szCs w:val="22"/>
                <w:lang w:eastAsia="en-US"/>
              </w:rPr>
              <w:t xml:space="preserve">are able to </w:t>
            </w:r>
            <w:r w:rsidRPr="00097A0E">
              <w:rPr>
                <w:rFonts w:asciiTheme="minorHAnsi" w:hAnsiTheme="minorHAnsi" w:cstheme="minorHAnsi"/>
                <w:color w:val="auto"/>
                <w:sz w:val="22"/>
                <w:szCs w:val="22"/>
                <w:lang w:eastAsia="en-US"/>
              </w:rPr>
              <w:t>access high quality</w:t>
            </w:r>
            <w:r w:rsidR="003A3E91" w:rsidRPr="00097A0E">
              <w:rPr>
                <w:rFonts w:asciiTheme="minorHAnsi" w:hAnsiTheme="minorHAnsi" w:cstheme="minorHAnsi"/>
                <w:color w:val="auto"/>
                <w:sz w:val="22"/>
                <w:szCs w:val="22"/>
                <w:lang w:eastAsia="en-US"/>
              </w:rPr>
              <w:t xml:space="preserve">, </w:t>
            </w:r>
            <w:r w:rsidRPr="00097A0E">
              <w:rPr>
                <w:rFonts w:asciiTheme="minorHAnsi" w:hAnsiTheme="minorHAnsi" w:cstheme="minorHAnsi"/>
                <w:color w:val="auto"/>
                <w:sz w:val="22"/>
                <w:szCs w:val="22"/>
                <w:lang w:eastAsia="en-US"/>
              </w:rPr>
              <w:t xml:space="preserve">work experience and careers </w:t>
            </w:r>
            <w:r w:rsidR="00A80071" w:rsidRPr="00097A0E">
              <w:rPr>
                <w:rFonts w:asciiTheme="minorHAnsi" w:hAnsiTheme="minorHAnsi" w:cstheme="minorHAnsi"/>
                <w:color w:val="auto"/>
                <w:sz w:val="22"/>
                <w:szCs w:val="22"/>
                <w:lang w:eastAsia="en-US"/>
              </w:rPr>
              <w:t>support</w:t>
            </w:r>
            <w:r w:rsidR="003A3E91" w:rsidRPr="00097A0E">
              <w:rPr>
                <w:rFonts w:asciiTheme="minorHAnsi" w:hAnsiTheme="minorHAnsi" w:cstheme="minorHAnsi"/>
                <w:color w:val="auto"/>
                <w:sz w:val="22"/>
                <w:szCs w:val="22"/>
                <w:lang w:eastAsia="en-US"/>
              </w:rPr>
              <w:t xml:space="preserve"> where appropriate</w:t>
            </w:r>
            <w:r w:rsidRPr="00097A0E">
              <w:rPr>
                <w:rFonts w:asciiTheme="minorHAnsi" w:hAnsiTheme="minorHAnsi" w:cstheme="minorHAnsi"/>
                <w:color w:val="auto"/>
                <w:sz w:val="22"/>
                <w:szCs w:val="22"/>
                <w:lang w:eastAsia="en-US"/>
              </w:rPr>
              <w:t>.</w:t>
            </w:r>
            <w:r w:rsidR="003A3E91" w:rsidRPr="00097A0E">
              <w:rPr>
                <w:rFonts w:asciiTheme="minorHAnsi" w:hAnsiTheme="minorHAnsi" w:cstheme="minorHAnsi"/>
                <w:color w:val="auto"/>
                <w:sz w:val="22"/>
                <w:szCs w:val="22"/>
                <w:lang w:eastAsia="en-US"/>
              </w:rPr>
              <w:t xml:space="preserve">  </w:t>
            </w:r>
            <w:r w:rsidR="00F8224B" w:rsidRPr="00097A0E">
              <w:rPr>
                <w:rFonts w:asciiTheme="minorHAnsi" w:hAnsiTheme="minorHAnsi" w:cstheme="minorHAnsi"/>
                <w:color w:val="auto"/>
                <w:sz w:val="22"/>
                <w:szCs w:val="22"/>
                <w:lang w:eastAsia="en-US"/>
              </w:rPr>
              <w:t>Those</w:t>
            </w:r>
            <w:r w:rsidR="003A3E91" w:rsidRPr="00097A0E">
              <w:rPr>
                <w:rFonts w:asciiTheme="minorHAnsi" w:hAnsiTheme="minorHAnsi" w:cstheme="minorHAnsi"/>
                <w:color w:val="auto"/>
                <w:sz w:val="22"/>
                <w:szCs w:val="22"/>
                <w:lang w:eastAsia="en-US"/>
              </w:rPr>
              <w:t xml:space="preserve"> for which work is not suitable will </w:t>
            </w:r>
            <w:r w:rsidR="00F8224B" w:rsidRPr="00097A0E">
              <w:rPr>
                <w:rFonts w:asciiTheme="minorHAnsi" w:hAnsiTheme="minorHAnsi" w:cstheme="minorHAnsi"/>
                <w:color w:val="auto"/>
                <w:sz w:val="22"/>
                <w:szCs w:val="22"/>
                <w:lang w:eastAsia="en-US"/>
              </w:rPr>
              <w:t>access community activities in preparation for adulthood.</w:t>
            </w:r>
          </w:p>
          <w:p w14:paraId="2A7D550E" w14:textId="26BB771E" w:rsidR="00E66558" w:rsidRPr="00097A0E" w:rsidRDefault="00E66558" w:rsidP="00AE623A">
            <w:pPr>
              <w:pStyle w:val="TableRowCentered"/>
              <w:ind w:left="0"/>
              <w:jc w:val="left"/>
              <w:rPr>
                <w:rFonts w:asciiTheme="minorHAnsi" w:hAnsiTheme="minorHAnsi" w:cstheme="minorHAnsi"/>
                <w:color w:val="auto"/>
                <w:sz w:val="22"/>
                <w:szCs w:val="22"/>
              </w:rPr>
            </w:pPr>
          </w:p>
        </w:tc>
      </w:tr>
      <w:tr w:rsidR="009572B8" w14:paraId="2382A7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F2A0" w14:textId="22563DA7" w:rsidR="009572B8" w:rsidRPr="00097A0E" w:rsidRDefault="009572B8">
            <w:pPr>
              <w:pStyle w:val="TableRow"/>
              <w:rPr>
                <w:rFonts w:asciiTheme="minorHAnsi" w:hAnsiTheme="minorHAnsi" w:cstheme="minorHAnsi"/>
                <w:color w:val="auto"/>
                <w:sz w:val="22"/>
                <w:szCs w:val="22"/>
              </w:rPr>
            </w:pPr>
            <w:r w:rsidRPr="00097A0E">
              <w:rPr>
                <w:rFonts w:asciiTheme="minorHAnsi" w:hAnsiTheme="minorHAnsi" w:cstheme="minorHAnsi"/>
                <w:color w:val="auto"/>
                <w:sz w:val="22"/>
                <w:szCs w:val="22"/>
              </w:rPr>
              <w:t>Disadvantaged pupils will have the opportunity to access activities that develop their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CB01" w14:textId="6F7687D2" w:rsidR="009572B8" w:rsidRPr="00097A0E" w:rsidRDefault="006D574B" w:rsidP="0081786D">
            <w:pPr>
              <w:spacing w:before="60" w:after="120" w:line="240" w:lineRule="auto"/>
              <w:ind w:right="57"/>
              <w:textAlignment w:val="baseline"/>
              <w:rPr>
                <w:rFonts w:asciiTheme="minorHAnsi" w:hAnsiTheme="minorHAnsi" w:cstheme="minorHAnsi"/>
                <w:color w:val="auto"/>
                <w:sz w:val="22"/>
                <w:szCs w:val="22"/>
                <w:lang w:eastAsia="en-US"/>
              </w:rPr>
            </w:pPr>
            <w:r w:rsidRPr="00097A0E">
              <w:rPr>
                <w:rFonts w:asciiTheme="minorHAnsi" w:hAnsiTheme="minorHAnsi" w:cstheme="minorHAnsi"/>
                <w:color w:val="auto"/>
                <w:sz w:val="22"/>
                <w:szCs w:val="22"/>
                <w:lang w:eastAsia="en-US"/>
              </w:rPr>
              <w:t>All disadvantaged pupils will attend a cultural event at least once a year.</w:t>
            </w:r>
          </w:p>
        </w:tc>
      </w:tr>
      <w:tr w:rsidR="009572B8" w14:paraId="6E7CBBD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4AD6" w14:textId="661B7BB0" w:rsidR="009572B8" w:rsidRPr="00097A0E" w:rsidRDefault="009572B8">
            <w:pPr>
              <w:pStyle w:val="TableRow"/>
              <w:rPr>
                <w:rFonts w:asciiTheme="minorHAnsi" w:hAnsiTheme="minorHAnsi" w:cstheme="minorHAnsi"/>
                <w:color w:val="auto"/>
                <w:sz w:val="22"/>
                <w:szCs w:val="22"/>
              </w:rPr>
            </w:pPr>
            <w:r w:rsidRPr="00097A0E">
              <w:rPr>
                <w:rFonts w:asciiTheme="minorHAnsi" w:hAnsiTheme="minorHAnsi" w:cstheme="minorHAnsi"/>
                <w:color w:val="auto"/>
                <w:sz w:val="22"/>
                <w:szCs w:val="22"/>
              </w:rPr>
              <w:t>Disadvantaged pupils will have the opportunity to access activities</w:t>
            </w:r>
            <w:r w:rsidRPr="00097A0E">
              <w:rPr>
                <w:rFonts w:asciiTheme="minorHAnsi" w:hAnsiTheme="minorHAnsi" w:cstheme="minorHAnsi"/>
                <w:color w:val="auto"/>
                <w:sz w:val="22"/>
                <w:szCs w:val="22"/>
              </w:rPr>
              <w:t xml:space="preserve"> that support </w:t>
            </w:r>
            <w:r w:rsidR="00A251EE" w:rsidRPr="00097A0E">
              <w:rPr>
                <w:rFonts w:asciiTheme="minorHAnsi" w:hAnsiTheme="minorHAnsi" w:cstheme="minorHAnsi"/>
                <w:color w:val="auto"/>
                <w:sz w:val="22"/>
                <w:szCs w:val="22"/>
              </w:rPr>
              <w:t>social interaction and inclusion with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CF4F" w14:textId="20BA89E1" w:rsidR="009572B8" w:rsidRPr="00097A0E" w:rsidRDefault="00410B52" w:rsidP="0081786D">
            <w:pPr>
              <w:spacing w:before="60" w:after="120" w:line="240" w:lineRule="auto"/>
              <w:ind w:right="57"/>
              <w:textAlignment w:val="baseline"/>
              <w:rPr>
                <w:rFonts w:asciiTheme="minorHAnsi" w:hAnsiTheme="minorHAnsi" w:cstheme="minorHAnsi"/>
                <w:color w:val="auto"/>
                <w:sz w:val="22"/>
                <w:szCs w:val="22"/>
                <w:lang w:eastAsia="en-US"/>
              </w:rPr>
            </w:pPr>
            <w:r w:rsidRPr="00097A0E">
              <w:rPr>
                <w:rFonts w:asciiTheme="minorHAnsi" w:hAnsiTheme="minorHAnsi" w:cstheme="minorHAnsi"/>
                <w:color w:val="auto"/>
                <w:sz w:val="22"/>
                <w:szCs w:val="22"/>
                <w:lang w:eastAsia="en-US"/>
              </w:rPr>
              <w:t xml:space="preserve">All disadvantaged pupils will </w:t>
            </w:r>
            <w:r w:rsidRPr="00097A0E">
              <w:rPr>
                <w:rFonts w:asciiTheme="minorHAnsi" w:hAnsiTheme="minorHAnsi" w:cstheme="minorHAnsi"/>
                <w:color w:val="auto"/>
                <w:sz w:val="22"/>
                <w:szCs w:val="22"/>
                <w:lang w:eastAsia="en-US"/>
              </w:rPr>
              <w:t xml:space="preserve">participate in </w:t>
            </w:r>
            <w:r w:rsidR="00301B57" w:rsidRPr="00097A0E">
              <w:rPr>
                <w:rFonts w:asciiTheme="minorHAnsi" w:hAnsiTheme="minorHAnsi" w:cstheme="minorHAnsi"/>
                <w:color w:val="auto"/>
                <w:sz w:val="22"/>
                <w:szCs w:val="22"/>
                <w:lang w:eastAsia="en-US"/>
              </w:rPr>
              <w:t>activities</w:t>
            </w:r>
            <w:r w:rsidRPr="00097A0E">
              <w:rPr>
                <w:rFonts w:asciiTheme="minorHAnsi" w:hAnsiTheme="minorHAnsi" w:cstheme="minorHAnsi"/>
                <w:color w:val="auto"/>
                <w:sz w:val="22"/>
                <w:szCs w:val="22"/>
                <w:lang w:eastAsia="en-US"/>
              </w:rPr>
              <w:t xml:space="preserve"> both in and out of School </w:t>
            </w:r>
            <w:r w:rsidR="00301B57" w:rsidRPr="00097A0E">
              <w:rPr>
                <w:rFonts w:asciiTheme="minorHAnsi" w:hAnsiTheme="minorHAnsi" w:cstheme="minorHAnsi"/>
                <w:color w:val="auto"/>
                <w:sz w:val="22"/>
                <w:szCs w:val="22"/>
                <w:lang w:eastAsia="en-US"/>
              </w:rPr>
              <w:t>which promote inclusion with others.</w:t>
            </w:r>
          </w:p>
        </w:tc>
      </w:tr>
      <w:tr w:rsidR="00530E81" w14:paraId="25E022F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5098" w14:textId="72C0BF7D" w:rsidR="00530E81" w:rsidRPr="00097A0E" w:rsidRDefault="00530E81">
            <w:pPr>
              <w:pStyle w:val="TableRow"/>
              <w:rPr>
                <w:rFonts w:asciiTheme="minorHAnsi" w:hAnsiTheme="minorHAnsi" w:cstheme="minorHAnsi"/>
                <w:color w:val="auto"/>
                <w:sz w:val="22"/>
                <w:szCs w:val="22"/>
              </w:rPr>
            </w:pPr>
            <w:r>
              <w:rPr>
                <w:rFonts w:asciiTheme="minorHAnsi" w:hAnsiTheme="minorHAnsi" w:cstheme="minorHAnsi"/>
                <w:color w:val="auto"/>
                <w:sz w:val="22"/>
                <w:szCs w:val="22"/>
              </w:rPr>
              <w:t xml:space="preserve">Staff will have the knowledge and understanding to deliver high quality teaching and learning and also </w:t>
            </w:r>
            <w:r w:rsidR="00F539E9">
              <w:rPr>
                <w:rFonts w:asciiTheme="minorHAnsi" w:hAnsiTheme="minorHAnsi" w:cstheme="minorHAnsi"/>
                <w:color w:val="auto"/>
                <w:sz w:val="22"/>
                <w:szCs w:val="22"/>
              </w:rPr>
              <w:t>support the social and emotional needs of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9BB4" w14:textId="7B4D6FCD" w:rsidR="00530E81" w:rsidRPr="00097A0E" w:rsidRDefault="00856AF4" w:rsidP="0081786D">
            <w:pPr>
              <w:spacing w:before="60" w:after="120" w:line="240" w:lineRule="auto"/>
              <w:ind w:right="57"/>
              <w:textAlignment w:val="baseline"/>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Staff will access CPD face to face and </w:t>
            </w:r>
            <w:r w:rsidR="00EB37B2">
              <w:rPr>
                <w:rFonts w:asciiTheme="minorHAnsi" w:hAnsiTheme="minorHAnsi" w:cstheme="minorHAnsi"/>
                <w:color w:val="auto"/>
                <w:sz w:val="22"/>
                <w:szCs w:val="22"/>
                <w:lang w:eastAsia="en-US"/>
              </w:rPr>
              <w:t>remotely.  This support will be targeted and focussed on the skills staff need to develop.</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5C27E32" w:rsidR="00E66558" w:rsidRDefault="009D71E8">
      <w:r>
        <w:t xml:space="preserve">Budgeted cost: </w:t>
      </w:r>
      <w:r w:rsidR="00B86347" w:rsidRPr="00B86347">
        <w:rPr>
          <w:b/>
          <w:bCs/>
        </w:rPr>
        <w:t>£15,625</w:t>
      </w:r>
    </w:p>
    <w:tbl>
      <w:tblPr>
        <w:tblW w:w="5000" w:type="pct"/>
        <w:tblLayout w:type="fixed"/>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51CD6" w14:paraId="2A7D5521" w14:textId="77777777" w:rsidTr="00F125B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9D2C0C1" w:rsidR="00E45DBE" w:rsidRPr="00E65913" w:rsidRDefault="00673AF6" w:rsidP="00431BA1">
            <w:pPr>
              <w:pStyle w:val="TableRow"/>
              <w:ind w:left="26"/>
              <w:rPr>
                <w:rFonts w:asciiTheme="minorHAnsi" w:hAnsiTheme="minorHAnsi" w:cstheme="minorHAnsi"/>
                <w:i/>
                <w:color w:val="auto"/>
                <w:sz w:val="22"/>
                <w:szCs w:val="22"/>
              </w:rPr>
            </w:pPr>
            <w:r w:rsidRPr="00E65913">
              <w:rPr>
                <w:rFonts w:asciiTheme="minorHAnsi" w:hAnsiTheme="minorHAnsi" w:cstheme="minorHAnsi"/>
                <w:color w:val="auto"/>
                <w:sz w:val="22"/>
                <w:szCs w:val="22"/>
              </w:rPr>
              <w:t xml:space="preserve">Staff will be able to access CPD opportunities at a time convenient to them </w:t>
            </w:r>
            <w:r w:rsidR="001806E9" w:rsidRPr="00E65913">
              <w:rPr>
                <w:rFonts w:asciiTheme="minorHAnsi" w:hAnsiTheme="minorHAnsi" w:cstheme="minorHAnsi"/>
                <w:color w:val="auto"/>
                <w:sz w:val="22"/>
                <w:szCs w:val="22"/>
              </w:rPr>
              <w:t>both face to face or remotely.</w:t>
            </w:r>
            <w:r w:rsidR="007C1796" w:rsidRPr="00E65913">
              <w:rPr>
                <w:rFonts w:asciiTheme="minorHAnsi" w:hAnsiTheme="minorHAnsi" w:cstheme="minorHAnsi"/>
                <w:color w:val="auto"/>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48B0622" w:rsidR="00A81883" w:rsidRPr="00E65913" w:rsidRDefault="001806E9" w:rsidP="001806E9">
            <w:pPr>
              <w:suppressAutoHyphens w:val="0"/>
              <w:autoSpaceDN/>
              <w:spacing w:before="60" w:after="120" w:line="240" w:lineRule="auto"/>
              <w:ind w:right="57"/>
              <w:rPr>
                <w:rFonts w:asciiTheme="minorHAnsi" w:hAnsiTheme="minorHAnsi" w:cstheme="minorHAnsi"/>
                <w:color w:val="auto"/>
                <w:sz w:val="22"/>
                <w:szCs w:val="22"/>
              </w:rPr>
            </w:pPr>
            <w:r w:rsidRPr="00E65913">
              <w:rPr>
                <w:rFonts w:asciiTheme="minorHAnsi" w:hAnsiTheme="minorHAnsi" w:cstheme="minorHAnsi"/>
                <w:color w:val="auto"/>
                <w:sz w:val="22"/>
                <w:szCs w:val="22"/>
              </w:rPr>
              <w:t xml:space="preserve">Staff are more </w:t>
            </w:r>
            <w:r w:rsidR="004E0253" w:rsidRPr="00E65913">
              <w:rPr>
                <w:rFonts w:asciiTheme="minorHAnsi" w:hAnsiTheme="minorHAnsi" w:cstheme="minorHAnsi"/>
                <w:color w:val="auto"/>
                <w:sz w:val="22"/>
                <w:szCs w:val="22"/>
              </w:rPr>
              <w:t>likely</w:t>
            </w:r>
            <w:r w:rsidRPr="00E65913">
              <w:rPr>
                <w:rFonts w:asciiTheme="minorHAnsi" w:hAnsiTheme="minorHAnsi" w:cstheme="minorHAnsi"/>
                <w:color w:val="auto"/>
                <w:sz w:val="22"/>
                <w:szCs w:val="22"/>
              </w:rPr>
              <w:t xml:space="preserve"> to engage in CPD if it is able to be accessed at a time convenient to them – this may not </w:t>
            </w:r>
            <w:r w:rsidR="004E0253" w:rsidRPr="00E65913">
              <w:rPr>
                <w:rFonts w:asciiTheme="minorHAnsi" w:hAnsiTheme="minorHAnsi" w:cstheme="minorHAnsi"/>
                <w:color w:val="auto"/>
                <w:sz w:val="22"/>
                <w:szCs w:val="22"/>
              </w:rPr>
              <w:t>necessarily</w:t>
            </w:r>
            <w:r w:rsidRPr="00E65913">
              <w:rPr>
                <w:rFonts w:asciiTheme="minorHAnsi" w:hAnsiTheme="minorHAnsi" w:cstheme="minorHAnsi"/>
                <w:color w:val="auto"/>
                <w:sz w:val="22"/>
                <w:szCs w:val="22"/>
              </w:rPr>
              <w:t xml:space="preserve"> be during the school day.</w:t>
            </w:r>
            <w:r w:rsidR="00DC19ED" w:rsidRPr="00E65913">
              <w:rPr>
                <w:rFonts w:asciiTheme="minorHAnsi" w:hAnsiTheme="minorHAnsi" w:cstheme="minorHAnsi"/>
                <w:color w:val="auto"/>
                <w:sz w:val="22"/>
                <w:szCs w:val="22"/>
              </w:rPr>
              <w:t xml:space="preserve">  Access to a wide range of CPD will help staff to support pupils </w:t>
            </w:r>
            <w:r w:rsidR="004E0253" w:rsidRPr="00E65913">
              <w:rPr>
                <w:rFonts w:asciiTheme="minorHAnsi" w:hAnsiTheme="minorHAnsi" w:cstheme="minorHAnsi"/>
                <w:color w:val="auto"/>
                <w:sz w:val="22"/>
                <w:szCs w:val="22"/>
              </w:rPr>
              <w:t>learning and emotional needs.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3FB723" w:rsidR="00051CD6" w:rsidRPr="004C6177" w:rsidRDefault="00C51F48" w:rsidP="00051CD6">
            <w:pPr>
              <w:pStyle w:val="TableRowCentered"/>
              <w:jc w:val="left"/>
              <w:rPr>
                <w:color w:val="auto"/>
                <w:szCs w:val="24"/>
              </w:rPr>
            </w:pPr>
            <w:r>
              <w:rPr>
                <w:color w:val="auto"/>
                <w:szCs w:val="24"/>
              </w:rPr>
              <w:t>1,2,5</w:t>
            </w:r>
          </w:p>
        </w:tc>
      </w:tr>
      <w:tr w:rsidR="00051CD6" w14:paraId="33B865F4"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0763" w14:textId="708D07AC" w:rsidR="00051CD6" w:rsidRPr="00E65913" w:rsidRDefault="00993B3F" w:rsidP="00051CD6">
            <w:pPr>
              <w:pStyle w:val="TableRow"/>
              <w:ind w:left="26"/>
              <w:rPr>
                <w:rFonts w:asciiTheme="minorHAnsi" w:hAnsiTheme="minorHAnsi" w:cstheme="minorHAnsi"/>
                <w:color w:val="auto"/>
                <w:sz w:val="22"/>
                <w:szCs w:val="22"/>
                <w:lang w:eastAsia="en-US"/>
              </w:rPr>
            </w:pPr>
            <w:r w:rsidRPr="00E65913">
              <w:rPr>
                <w:rFonts w:asciiTheme="minorHAnsi" w:hAnsiTheme="minorHAnsi" w:cstheme="minorHAnsi"/>
                <w:color w:val="auto"/>
                <w:sz w:val="22"/>
                <w:szCs w:val="22"/>
                <w:lang w:eastAsia="en-US"/>
              </w:rPr>
              <w:t>Accessibility</w:t>
            </w:r>
            <w:r w:rsidR="00AA23CF" w:rsidRPr="00E65913">
              <w:rPr>
                <w:rFonts w:asciiTheme="minorHAnsi" w:hAnsiTheme="minorHAnsi" w:cstheme="minorHAnsi"/>
                <w:color w:val="auto"/>
                <w:sz w:val="22"/>
                <w:szCs w:val="22"/>
                <w:lang w:eastAsia="en-US"/>
              </w:rPr>
              <w:t xml:space="preserve"> equipment will be purchased to support pupils </w:t>
            </w:r>
            <w:r w:rsidRPr="00E65913">
              <w:rPr>
                <w:rFonts w:asciiTheme="minorHAnsi" w:hAnsiTheme="minorHAnsi" w:cstheme="minorHAnsi"/>
                <w:color w:val="auto"/>
                <w:sz w:val="22"/>
                <w:szCs w:val="22"/>
                <w:lang w:eastAsia="en-US"/>
              </w:rPr>
              <w:t>reading and communication in lessons.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2812" w14:textId="5FC9311C" w:rsidR="00F66096" w:rsidRPr="00E65913" w:rsidRDefault="00993B3F" w:rsidP="00B10C31">
            <w:pPr>
              <w:widowControl w:val="0"/>
              <w:suppressAutoHyphens w:val="0"/>
              <w:overflowPunct w:val="0"/>
              <w:autoSpaceDE w:val="0"/>
              <w:spacing w:before="60" w:after="120" w:line="240" w:lineRule="auto"/>
              <w:ind w:left="36"/>
              <w:rPr>
                <w:rFonts w:asciiTheme="minorHAnsi" w:hAnsiTheme="minorHAnsi" w:cstheme="minorHAnsi"/>
                <w:color w:val="auto"/>
                <w:sz w:val="22"/>
                <w:szCs w:val="22"/>
                <w:lang w:eastAsia="en-US"/>
              </w:rPr>
            </w:pPr>
            <w:r w:rsidRPr="00E65913">
              <w:rPr>
                <w:rFonts w:asciiTheme="minorHAnsi" w:hAnsiTheme="minorHAnsi" w:cstheme="minorHAnsi"/>
                <w:color w:val="auto"/>
                <w:sz w:val="22"/>
                <w:szCs w:val="22"/>
                <w:lang w:eastAsia="en-US"/>
              </w:rPr>
              <w:t xml:space="preserve">Pupils will be </w:t>
            </w:r>
            <w:r w:rsidR="00CD343E" w:rsidRPr="00E65913">
              <w:rPr>
                <w:rFonts w:asciiTheme="minorHAnsi" w:hAnsiTheme="minorHAnsi" w:cstheme="minorHAnsi"/>
                <w:color w:val="auto"/>
                <w:sz w:val="22"/>
                <w:szCs w:val="22"/>
                <w:lang w:eastAsia="en-US"/>
              </w:rPr>
              <w:t xml:space="preserve">able </w:t>
            </w:r>
            <w:r w:rsidRPr="00E65913">
              <w:rPr>
                <w:rFonts w:asciiTheme="minorHAnsi" w:hAnsiTheme="minorHAnsi" w:cstheme="minorHAnsi"/>
                <w:color w:val="auto"/>
                <w:sz w:val="22"/>
                <w:szCs w:val="22"/>
                <w:lang w:eastAsia="en-US"/>
              </w:rPr>
              <w:t xml:space="preserve">to access devices and equipment to support their ability to communicate to staff and peers.  This will </w:t>
            </w:r>
            <w:r w:rsidR="00CD343E" w:rsidRPr="00E65913">
              <w:rPr>
                <w:rFonts w:asciiTheme="minorHAnsi" w:hAnsiTheme="minorHAnsi" w:cstheme="minorHAnsi"/>
                <w:color w:val="auto"/>
                <w:sz w:val="22"/>
                <w:szCs w:val="22"/>
                <w:lang w:eastAsia="en-US"/>
              </w:rPr>
              <w:t>support their academic achievement and increase their confidence.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22D6" w14:textId="34989149" w:rsidR="00051CD6" w:rsidRPr="004C6177" w:rsidRDefault="00C51F48" w:rsidP="00051CD6">
            <w:pPr>
              <w:pStyle w:val="TableRowCentered"/>
              <w:jc w:val="left"/>
              <w:rPr>
                <w:color w:val="auto"/>
                <w:szCs w:val="24"/>
              </w:rPr>
            </w:pPr>
            <w:r>
              <w:rPr>
                <w:color w:val="auto"/>
                <w:szCs w:val="24"/>
              </w:rPr>
              <w:t>2,7</w:t>
            </w:r>
          </w:p>
        </w:tc>
      </w:tr>
      <w:tr w:rsidR="001552BA" w:rsidRPr="008B583C" w14:paraId="4BBC1A7B" w14:textId="77777777" w:rsidTr="006C3B8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92F4" w14:textId="2D4DB540" w:rsidR="001552BA" w:rsidRPr="00E65913" w:rsidRDefault="003034C7" w:rsidP="001C3546">
            <w:pPr>
              <w:pStyle w:val="TableRow"/>
              <w:spacing w:after="120"/>
              <w:ind w:left="29"/>
              <w:rPr>
                <w:rFonts w:asciiTheme="minorHAnsi" w:hAnsiTheme="minorHAnsi" w:cstheme="minorHAnsi"/>
                <w:color w:val="auto"/>
                <w:sz w:val="22"/>
                <w:szCs w:val="22"/>
              </w:rPr>
            </w:pPr>
            <w:r w:rsidRPr="00E65913">
              <w:rPr>
                <w:rFonts w:asciiTheme="minorHAnsi" w:hAnsiTheme="minorHAnsi" w:cstheme="minorHAnsi"/>
                <w:color w:val="auto"/>
                <w:sz w:val="22"/>
                <w:szCs w:val="22"/>
              </w:rPr>
              <w:t>CPD for staff to be able to develop the planning and delivery of the six areas of learning so that appropriate personalised challenges can be set for pupils across the year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3075" w14:textId="1B839B2C" w:rsidR="000A7CC2" w:rsidRPr="00E65913" w:rsidRDefault="00870F7B" w:rsidP="00355354">
            <w:pPr>
              <w:pStyle w:val="TableRowCentered"/>
              <w:spacing w:after="120"/>
              <w:ind w:left="36"/>
              <w:jc w:val="left"/>
              <w:rPr>
                <w:rFonts w:asciiTheme="minorHAnsi" w:hAnsiTheme="minorHAnsi" w:cstheme="minorHAnsi"/>
                <w:sz w:val="22"/>
                <w:szCs w:val="22"/>
              </w:rPr>
            </w:pPr>
            <w:r w:rsidRPr="00E65913">
              <w:rPr>
                <w:rFonts w:asciiTheme="minorHAnsi" w:hAnsiTheme="minorHAnsi" w:cstheme="minorHAnsi"/>
                <w:sz w:val="22"/>
                <w:szCs w:val="22"/>
              </w:rPr>
              <w:t xml:space="preserve">Pupils need </w:t>
            </w:r>
            <w:r w:rsidR="009C5D34" w:rsidRPr="00E65913">
              <w:rPr>
                <w:rFonts w:asciiTheme="minorHAnsi" w:hAnsiTheme="minorHAnsi" w:cstheme="minorHAnsi"/>
                <w:sz w:val="22"/>
                <w:szCs w:val="22"/>
              </w:rPr>
              <w:t xml:space="preserve">access to a </w:t>
            </w:r>
            <w:r w:rsidR="00926748" w:rsidRPr="00E65913">
              <w:rPr>
                <w:rFonts w:asciiTheme="minorHAnsi" w:hAnsiTheme="minorHAnsi" w:cstheme="minorHAnsi"/>
                <w:sz w:val="22"/>
                <w:szCs w:val="22"/>
              </w:rPr>
              <w:t>holistic</w:t>
            </w:r>
            <w:r w:rsidR="009C5D34" w:rsidRPr="00E65913">
              <w:rPr>
                <w:rFonts w:asciiTheme="minorHAnsi" w:hAnsiTheme="minorHAnsi" w:cstheme="minorHAnsi"/>
                <w:sz w:val="22"/>
                <w:szCs w:val="22"/>
              </w:rPr>
              <w:t xml:space="preserve">, broad and balanced </w:t>
            </w:r>
            <w:r w:rsidR="00926748" w:rsidRPr="00E65913">
              <w:rPr>
                <w:rFonts w:asciiTheme="minorHAnsi" w:hAnsiTheme="minorHAnsi" w:cstheme="minorHAnsi"/>
                <w:sz w:val="22"/>
                <w:szCs w:val="22"/>
              </w:rPr>
              <w:t>curriculum</w:t>
            </w:r>
            <w:r w:rsidR="009C5D34" w:rsidRPr="00E65913">
              <w:rPr>
                <w:rFonts w:asciiTheme="minorHAnsi" w:hAnsiTheme="minorHAnsi" w:cstheme="minorHAnsi"/>
                <w:sz w:val="22"/>
                <w:szCs w:val="22"/>
              </w:rPr>
              <w:t xml:space="preserve"> that focuses on </w:t>
            </w:r>
            <w:r w:rsidR="00926748" w:rsidRPr="00E65913">
              <w:rPr>
                <w:rFonts w:asciiTheme="minorHAnsi" w:hAnsiTheme="minorHAnsi" w:cstheme="minorHAnsi"/>
                <w:sz w:val="22"/>
                <w:szCs w:val="22"/>
              </w:rPr>
              <w:t xml:space="preserve">independence and preparation for adulthood. </w:t>
            </w:r>
            <w:r w:rsidR="00355354" w:rsidRPr="00E65913">
              <w:rPr>
                <w:rFonts w:asciiTheme="minorHAnsi" w:hAnsiTheme="minorHAnsi" w:cstheme="minorHAnsi"/>
                <w:sz w:val="22"/>
                <w:szCs w:val="22"/>
              </w:rPr>
              <w:t>This will improve their outcomes and life chances.</w:t>
            </w:r>
          </w:p>
          <w:p w14:paraId="06F26EDD" w14:textId="1670845A" w:rsidR="001552BA" w:rsidRPr="00E65913" w:rsidRDefault="000A7CC2" w:rsidP="001C3546">
            <w:pPr>
              <w:pStyle w:val="TableRowCentered"/>
              <w:spacing w:after="120"/>
              <w:ind w:left="36"/>
              <w:jc w:val="left"/>
              <w:rPr>
                <w:rFonts w:asciiTheme="minorHAnsi" w:hAnsiTheme="minorHAnsi" w:cstheme="minorHAnsi"/>
                <w:color w:val="auto"/>
                <w:sz w:val="22"/>
                <w:szCs w:val="22"/>
                <w:shd w:val="clear" w:color="auto" w:fill="FFFFFF"/>
              </w:rPr>
            </w:pPr>
            <w:hyperlink r:id="rId10" w:history="1">
              <w:r w:rsidRPr="00E65913">
                <w:rPr>
                  <w:rStyle w:val="Hyperlink"/>
                  <w:rFonts w:asciiTheme="minorHAnsi" w:hAnsiTheme="minorHAnsi" w:cstheme="minorHAnsi"/>
                  <w:sz w:val="22"/>
                  <w:szCs w:val="22"/>
                </w:rPr>
                <w:t>Teaching and Learning Toolkit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D76C" w14:textId="5FAA9EBC" w:rsidR="001552BA" w:rsidRPr="004C6177" w:rsidRDefault="00C51F48" w:rsidP="006C3B86">
            <w:pPr>
              <w:pStyle w:val="TableRowCentered"/>
              <w:jc w:val="left"/>
              <w:rPr>
                <w:color w:val="auto"/>
                <w:szCs w:val="24"/>
              </w:rPr>
            </w:pPr>
            <w:r>
              <w:rPr>
                <w:color w:val="auto"/>
                <w:szCs w:val="24"/>
              </w:rPr>
              <w:t>1,5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0C6C0D" w:rsidR="00E66558" w:rsidRDefault="009D71E8">
      <w:r>
        <w:t xml:space="preserve">Budgeted cost: </w:t>
      </w:r>
      <w:r w:rsidR="00CC7F9A" w:rsidRPr="00B86347">
        <w:rPr>
          <w:b/>
          <w:bCs/>
        </w:rPr>
        <w:t>£</w:t>
      </w:r>
      <w:r w:rsidR="00B86347" w:rsidRPr="00B86347">
        <w:rPr>
          <w:b/>
          <w:bCs/>
        </w:rPr>
        <w:t>32,255</w:t>
      </w:r>
    </w:p>
    <w:tbl>
      <w:tblPr>
        <w:tblW w:w="5000" w:type="pct"/>
        <w:tblCellMar>
          <w:left w:w="10" w:type="dxa"/>
          <w:right w:w="10" w:type="dxa"/>
        </w:tblCellMar>
        <w:tblLook w:val="04A0" w:firstRow="1" w:lastRow="0" w:firstColumn="1" w:lastColumn="0" w:noHBand="0" w:noVBand="1"/>
      </w:tblPr>
      <w:tblGrid>
        <w:gridCol w:w="2886"/>
        <w:gridCol w:w="5069"/>
        <w:gridCol w:w="1531"/>
      </w:tblGrid>
      <w:tr w:rsidR="00E66558" w14:paraId="2A7D5528" w14:textId="77777777" w:rsidTr="00C56E41">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1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C6177" w:rsidRPr="004C6177" w14:paraId="2A7D5530" w14:textId="77777777" w:rsidTr="00C56E4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BFDE" w14:textId="77777777" w:rsidR="00E66558" w:rsidRDefault="00CD22A7">
            <w:pPr>
              <w:pStyle w:val="TableRow"/>
              <w:rPr>
                <w:rFonts w:asciiTheme="minorHAnsi" w:hAnsiTheme="minorHAnsi" w:cstheme="minorHAnsi"/>
                <w:color w:val="auto"/>
                <w:sz w:val="22"/>
                <w:szCs w:val="22"/>
              </w:rPr>
            </w:pPr>
            <w:r w:rsidRPr="00937377">
              <w:rPr>
                <w:rFonts w:asciiTheme="minorHAnsi" w:hAnsiTheme="minorHAnsi" w:cstheme="minorHAnsi"/>
                <w:color w:val="auto"/>
                <w:sz w:val="22"/>
                <w:szCs w:val="22"/>
              </w:rPr>
              <w:t xml:space="preserve">Five pupils will attend weekly </w:t>
            </w:r>
            <w:r w:rsidR="003D0868" w:rsidRPr="00937377">
              <w:rPr>
                <w:rFonts w:asciiTheme="minorHAnsi" w:hAnsiTheme="minorHAnsi" w:cstheme="minorHAnsi"/>
                <w:color w:val="auto"/>
                <w:sz w:val="22"/>
                <w:szCs w:val="22"/>
              </w:rPr>
              <w:t xml:space="preserve">mentoring </w:t>
            </w:r>
            <w:r w:rsidRPr="00937377">
              <w:rPr>
                <w:rFonts w:asciiTheme="minorHAnsi" w:hAnsiTheme="minorHAnsi" w:cstheme="minorHAnsi"/>
                <w:color w:val="auto"/>
                <w:sz w:val="22"/>
                <w:szCs w:val="22"/>
              </w:rPr>
              <w:t>sessions at KRUNCH for a term</w:t>
            </w:r>
            <w:r w:rsidR="003D0868" w:rsidRPr="00937377">
              <w:rPr>
                <w:rFonts w:asciiTheme="minorHAnsi" w:hAnsiTheme="minorHAnsi" w:cstheme="minorHAnsi"/>
                <w:color w:val="auto"/>
                <w:sz w:val="22"/>
                <w:szCs w:val="22"/>
              </w:rPr>
              <w:t>.</w:t>
            </w:r>
          </w:p>
          <w:p w14:paraId="693064CB" w14:textId="77777777" w:rsidR="00C8005D" w:rsidRPr="00627ACE" w:rsidRDefault="00C8005D">
            <w:pPr>
              <w:pStyle w:val="TableRow"/>
              <w:rPr>
                <w:rFonts w:asciiTheme="minorHAnsi" w:hAnsiTheme="minorHAnsi" w:cstheme="minorHAnsi"/>
                <w:iCs/>
                <w:color w:val="auto"/>
                <w:sz w:val="22"/>
                <w:szCs w:val="22"/>
              </w:rPr>
            </w:pPr>
          </w:p>
          <w:p w14:paraId="2A7D552D" w14:textId="5207F3E7" w:rsidR="00C8005D" w:rsidRPr="00937377" w:rsidRDefault="00C8005D">
            <w:pPr>
              <w:pStyle w:val="TableRow"/>
              <w:rPr>
                <w:rFonts w:asciiTheme="minorHAnsi" w:hAnsiTheme="minorHAnsi" w:cstheme="minorHAnsi"/>
                <w:i/>
                <w:color w:val="auto"/>
                <w:sz w:val="22"/>
                <w:szCs w:val="22"/>
              </w:rPr>
            </w:pPr>
            <w:r w:rsidRPr="00627ACE">
              <w:rPr>
                <w:rFonts w:asciiTheme="minorHAnsi" w:hAnsiTheme="minorHAnsi" w:cstheme="minorHAnsi"/>
                <w:iCs/>
                <w:color w:val="auto"/>
                <w:sz w:val="22"/>
                <w:szCs w:val="22"/>
              </w:rPr>
              <w:t xml:space="preserve">Through Triage, individual may be </w:t>
            </w:r>
            <w:r w:rsidR="00627ACE" w:rsidRPr="00627ACE">
              <w:rPr>
                <w:rFonts w:asciiTheme="minorHAnsi" w:hAnsiTheme="minorHAnsi" w:cstheme="minorHAnsi"/>
                <w:iCs/>
                <w:color w:val="auto"/>
                <w:sz w:val="22"/>
                <w:szCs w:val="22"/>
              </w:rPr>
              <w:t>identified to participate in 1:1 mentoring sessions with KRUNCH for more significant needs.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74C6230" w:rsidR="00E71F7C" w:rsidRPr="00937377" w:rsidRDefault="003E3BD2" w:rsidP="00D5773C">
            <w:pPr>
              <w:pStyle w:val="TableRowCentered"/>
              <w:spacing w:after="120"/>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Pupil feedback from those that have attended KRUNCH in the past has been </w:t>
            </w:r>
            <w:r w:rsidR="00FA3EA6">
              <w:rPr>
                <w:rFonts w:asciiTheme="minorHAnsi" w:hAnsiTheme="minorHAnsi" w:cstheme="minorHAnsi"/>
                <w:color w:val="auto"/>
                <w:sz w:val="22"/>
                <w:szCs w:val="22"/>
              </w:rPr>
              <w:t>100% positive.</w:t>
            </w:r>
            <w:r w:rsidR="00BC213C">
              <w:rPr>
                <w:rFonts w:asciiTheme="minorHAnsi" w:hAnsiTheme="minorHAnsi" w:cstheme="minorHAnsi"/>
                <w:color w:val="auto"/>
                <w:sz w:val="22"/>
                <w:szCs w:val="22"/>
              </w:rPr>
              <w:t xml:space="preserve"> Mentoring provided by someone outside of the school </w:t>
            </w:r>
            <w:r w:rsidR="000E2F13">
              <w:rPr>
                <w:rFonts w:asciiTheme="minorHAnsi" w:hAnsiTheme="minorHAnsi" w:cstheme="minorHAnsi"/>
                <w:color w:val="auto"/>
                <w:sz w:val="22"/>
                <w:szCs w:val="22"/>
              </w:rPr>
              <w:t>organisation</w:t>
            </w:r>
            <w:r w:rsidR="00BC213C">
              <w:rPr>
                <w:rFonts w:asciiTheme="minorHAnsi" w:hAnsiTheme="minorHAnsi" w:cstheme="minorHAnsi"/>
                <w:color w:val="auto"/>
                <w:sz w:val="22"/>
                <w:szCs w:val="22"/>
              </w:rPr>
              <w:t xml:space="preserve"> allows pupils to open up </w:t>
            </w:r>
            <w:r w:rsidR="000E2F13">
              <w:rPr>
                <w:rFonts w:asciiTheme="minorHAnsi" w:hAnsiTheme="minorHAnsi" w:cstheme="minorHAnsi"/>
                <w:color w:val="auto"/>
                <w:sz w:val="22"/>
                <w:szCs w:val="22"/>
              </w:rPr>
              <w:t>more in a safe environment.</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2A354B" w:rsidR="00E66558" w:rsidRPr="004C6177" w:rsidRDefault="00C51F48">
            <w:pPr>
              <w:pStyle w:val="TableRowCentered"/>
              <w:jc w:val="left"/>
              <w:rPr>
                <w:color w:val="auto"/>
                <w:sz w:val="22"/>
              </w:rPr>
            </w:pPr>
            <w:r>
              <w:rPr>
                <w:color w:val="auto"/>
                <w:sz w:val="22"/>
              </w:rPr>
              <w:t>3,6</w:t>
            </w:r>
          </w:p>
        </w:tc>
      </w:tr>
      <w:tr w:rsidR="004C6177" w:rsidRPr="004C6177" w14:paraId="129A02C2" w14:textId="77777777" w:rsidTr="00F125B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0C7C" w14:textId="054B4D0A" w:rsidR="00A95514" w:rsidRPr="00937377" w:rsidRDefault="00524A71" w:rsidP="00DE72A1">
            <w:pPr>
              <w:pStyle w:val="TableRow"/>
              <w:spacing w:after="120"/>
              <w:rPr>
                <w:rFonts w:asciiTheme="minorHAnsi" w:hAnsiTheme="minorHAnsi" w:cstheme="minorHAnsi"/>
                <w:color w:val="auto"/>
                <w:sz w:val="22"/>
                <w:szCs w:val="22"/>
              </w:rPr>
            </w:pPr>
            <w:r w:rsidRPr="00937377">
              <w:rPr>
                <w:rFonts w:asciiTheme="minorHAnsi" w:hAnsiTheme="minorHAnsi" w:cstheme="minorHAnsi"/>
                <w:color w:val="auto"/>
                <w:sz w:val="22"/>
                <w:szCs w:val="22"/>
                <w:lang w:eastAsia="en-US"/>
              </w:rPr>
              <w:t>Ther</w:t>
            </w:r>
            <w:r w:rsidR="002D45F4" w:rsidRPr="00937377">
              <w:rPr>
                <w:rFonts w:asciiTheme="minorHAnsi" w:hAnsiTheme="minorHAnsi" w:cstheme="minorHAnsi"/>
                <w:color w:val="auto"/>
                <w:sz w:val="22"/>
                <w:szCs w:val="22"/>
                <w:lang w:eastAsia="en-US"/>
              </w:rPr>
              <w:t xml:space="preserve">apeutic music sessions for identified </w:t>
            </w:r>
            <w:r w:rsidR="00F45245" w:rsidRPr="00937377">
              <w:rPr>
                <w:rFonts w:asciiTheme="minorHAnsi" w:hAnsiTheme="minorHAnsi" w:cstheme="minorHAnsi"/>
                <w:color w:val="auto"/>
                <w:sz w:val="22"/>
                <w:szCs w:val="22"/>
                <w:lang w:eastAsia="en-US"/>
              </w:rPr>
              <w:t>students</w:t>
            </w:r>
            <w:r w:rsidR="002D45F4" w:rsidRPr="00937377">
              <w:rPr>
                <w:rFonts w:asciiTheme="minorHAnsi" w:hAnsiTheme="minorHAnsi" w:cstheme="minorHAnsi"/>
                <w:color w:val="auto"/>
                <w:sz w:val="22"/>
                <w:szCs w:val="22"/>
                <w:lang w:eastAsia="en-US"/>
              </w:rPr>
              <w:t xml:space="preserve"> to increase motivation, </w:t>
            </w:r>
            <w:r w:rsidR="00584DD6" w:rsidRPr="00937377">
              <w:rPr>
                <w:rFonts w:asciiTheme="minorHAnsi" w:hAnsiTheme="minorHAnsi" w:cstheme="minorHAnsi"/>
                <w:color w:val="auto"/>
                <w:sz w:val="22"/>
                <w:szCs w:val="22"/>
                <w:lang w:eastAsia="en-US"/>
              </w:rPr>
              <w:t>lower anxiety, improve communication</w:t>
            </w:r>
            <w:r w:rsidR="00F45245" w:rsidRPr="00937377">
              <w:rPr>
                <w:rFonts w:asciiTheme="minorHAnsi" w:hAnsiTheme="minorHAnsi" w:cstheme="minorHAnsi"/>
                <w:color w:val="auto"/>
                <w:sz w:val="22"/>
                <w:szCs w:val="22"/>
                <w:lang w:eastAsia="en-US"/>
              </w:rPr>
              <w:t xml:space="preserve"> and support cognitive development</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B14C" w14:textId="39567BFA" w:rsidR="00F45245" w:rsidRPr="00937377" w:rsidRDefault="00865A84" w:rsidP="009D5EEC">
            <w:pPr>
              <w:widowControl w:val="0"/>
              <w:suppressAutoHyphens w:val="0"/>
              <w:overflowPunct w:val="0"/>
              <w:autoSpaceDE w:val="0"/>
              <w:spacing w:before="60" w:after="60" w:line="240" w:lineRule="auto"/>
              <w:ind w:left="37"/>
              <w:rPr>
                <w:rFonts w:asciiTheme="minorHAnsi" w:hAnsiTheme="minorHAnsi" w:cstheme="minorHAnsi"/>
                <w:sz w:val="22"/>
                <w:szCs w:val="22"/>
              </w:rPr>
            </w:pPr>
            <w:r w:rsidRPr="00937377">
              <w:rPr>
                <w:rFonts w:asciiTheme="minorHAnsi" w:hAnsiTheme="minorHAnsi" w:cstheme="minorHAnsi"/>
                <w:sz w:val="22"/>
                <w:szCs w:val="22"/>
              </w:rPr>
              <w:t>Music Therapy is an established psychological clinical intervention, delivered by HCPC registered music therapists to help people whose lives have been affected by injury, illness or disability through supporting their psychological, emotional, cognitive, physical, communicative and social needs.</w:t>
            </w:r>
          </w:p>
          <w:p w14:paraId="5B83C0D8" w14:textId="5C7EDB23" w:rsidR="00A95514" w:rsidRPr="00937377" w:rsidRDefault="00F45245" w:rsidP="009D5EEC">
            <w:pPr>
              <w:widowControl w:val="0"/>
              <w:suppressAutoHyphens w:val="0"/>
              <w:overflowPunct w:val="0"/>
              <w:autoSpaceDE w:val="0"/>
              <w:spacing w:before="60" w:after="60" w:line="240" w:lineRule="auto"/>
              <w:ind w:left="37"/>
              <w:rPr>
                <w:rFonts w:asciiTheme="minorHAnsi" w:hAnsiTheme="minorHAnsi" w:cstheme="minorHAnsi"/>
                <w:color w:val="auto"/>
                <w:sz w:val="22"/>
                <w:szCs w:val="22"/>
              </w:rPr>
            </w:pPr>
            <w:hyperlink r:id="rId11" w:history="1">
              <w:r w:rsidRPr="00937377">
                <w:rPr>
                  <w:rStyle w:val="Hyperlink"/>
                  <w:rFonts w:asciiTheme="minorHAnsi" w:hAnsiTheme="minorHAnsi" w:cstheme="minorHAnsi"/>
                  <w:sz w:val="22"/>
                  <w:szCs w:val="22"/>
                </w:rPr>
                <w:t>British Association for Music Therapy :: What is Music Therapy? (bamt.org)</w:t>
              </w:r>
            </w:hyperlink>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0977" w14:textId="030F6F9A" w:rsidR="00A95514" w:rsidRPr="004C6177" w:rsidRDefault="00C51F48">
            <w:pPr>
              <w:pStyle w:val="TableRowCentered"/>
              <w:jc w:val="left"/>
              <w:rPr>
                <w:color w:val="auto"/>
                <w:sz w:val="22"/>
              </w:rPr>
            </w:pPr>
            <w:r>
              <w:rPr>
                <w:color w:val="auto"/>
                <w:sz w:val="22"/>
              </w:rPr>
              <w:t>1,3</w:t>
            </w:r>
          </w:p>
        </w:tc>
      </w:tr>
      <w:tr w:rsidR="004C6177" w:rsidRPr="004C6177" w14:paraId="6FC87D9F" w14:textId="77777777" w:rsidTr="00C56E4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3E34" w14:textId="1E72628A" w:rsidR="00A95514" w:rsidRPr="00937377" w:rsidRDefault="00865A84" w:rsidP="00EA7010">
            <w:pPr>
              <w:pStyle w:val="TableRow"/>
              <w:spacing w:after="120"/>
              <w:rPr>
                <w:rFonts w:asciiTheme="minorHAnsi" w:hAnsiTheme="minorHAnsi" w:cstheme="minorHAnsi"/>
                <w:color w:val="auto"/>
                <w:sz w:val="22"/>
                <w:szCs w:val="22"/>
                <w:lang w:eastAsia="en-US"/>
              </w:rPr>
            </w:pPr>
            <w:r w:rsidRPr="00937377">
              <w:rPr>
                <w:rFonts w:asciiTheme="minorHAnsi" w:hAnsiTheme="minorHAnsi" w:cstheme="minorHAnsi"/>
                <w:color w:val="auto"/>
                <w:sz w:val="22"/>
                <w:szCs w:val="22"/>
                <w:lang w:eastAsia="en-US"/>
              </w:rPr>
              <w:t xml:space="preserve">Therapeutic </w:t>
            </w:r>
            <w:r w:rsidRPr="00937377">
              <w:rPr>
                <w:rFonts w:asciiTheme="minorHAnsi" w:hAnsiTheme="minorHAnsi" w:cstheme="minorHAnsi"/>
                <w:color w:val="auto"/>
                <w:sz w:val="22"/>
                <w:szCs w:val="22"/>
                <w:lang w:eastAsia="en-US"/>
              </w:rPr>
              <w:t>creative</w:t>
            </w:r>
            <w:r w:rsidRPr="00937377">
              <w:rPr>
                <w:rFonts w:asciiTheme="minorHAnsi" w:hAnsiTheme="minorHAnsi" w:cstheme="minorHAnsi"/>
                <w:color w:val="auto"/>
                <w:sz w:val="22"/>
                <w:szCs w:val="22"/>
                <w:lang w:eastAsia="en-US"/>
              </w:rPr>
              <w:t xml:space="preserve"> sessions for identified students to </w:t>
            </w:r>
            <w:r w:rsidR="005D3AD4" w:rsidRPr="00937377">
              <w:rPr>
                <w:rFonts w:asciiTheme="minorHAnsi" w:hAnsiTheme="minorHAnsi" w:cstheme="minorHAnsi"/>
                <w:color w:val="auto"/>
                <w:sz w:val="22"/>
                <w:szCs w:val="22"/>
                <w:lang w:eastAsia="en-US"/>
              </w:rPr>
              <w:t>support th</w:t>
            </w:r>
            <w:r w:rsidR="00EA7010" w:rsidRPr="00937377">
              <w:rPr>
                <w:rFonts w:asciiTheme="minorHAnsi" w:hAnsiTheme="minorHAnsi" w:cstheme="minorHAnsi"/>
                <w:color w:val="auto"/>
                <w:sz w:val="22"/>
                <w:szCs w:val="22"/>
                <w:lang w:eastAsia="en-US"/>
              </w:rPr>
              <w:t>e management of their</w:t>
            </w:r>
            <w:r w:rsidR="005D3AD4" w:rsidRPr="00937377">
              <w:rPr>
                <w:rFonts w:asciiTheme="minorHAnsi" w:hAnsiTheme="minorHAnsi" w:cstheme="minorHAnsi"/>
                <w:color w:val="auto"/>
                <w:sz w:val="22"/>
                <w:szCs w:val="22"/>
                <w:lang w:eastAsia="en-US"/>
              </w:rPr>
              <w:t xml:space="preserve"> </w:t>
            </w:r>
            <w:r w:rsidR="00EA7010" w:rsidRPr="00937377">
              <w:rPr>
                <w:rFonts w:asciiTheme="minorHAnsi" w:hAnsiTheme="minorHAnsi" w:cstheme="minorHAnsi"/>
                <w:color w:val="auto"/>
                <w:sz w:val="22"/>
                <w:szCs w:val="22"/>
                <w:lang w:eastAsia="en-US"/>
              </w:rPr>
              <w:t>thoughts and emotions.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A088" w14:textId="52BC7DA7" w:rsidR="00A95514" w:rsidRPr="00937377" w:rsidRDefault="005D3AD4" w:rsidP="00B97ED2">
            <w:pPr>
              <w:widowControl w:val="0"/>
              <w:suppressAutoHyphens w:val="0"/>
              <w:overflowPunct w:val="0"/>
              <w:autoSpaceDE w:val="0"/>
              <w:spacing w:before="60" w:after="60" w:line="240" w:lineRule="auto"/>
              <w:ind w:left="37"/>
              <w:rPr>
                <w:rFonts w:asciiTheme="minorHAnsi" w:hAnsiTheme="minorHAnsi" w:cstheme="minorHAnsi"/>
                <w:color w:val="231F20"/>
                <w:sz w:val="22"/>
                <w:szCs w:val="22"/>
              </w:rPr>
            </w:pPr>
            <w:r w:rsidRPr="00937377">
              <w:rPr>
                <w:rFonts w:asciiTheme="minorHAnsi" w:hAnsiTheme="minorHAnsi" w:cstheme="minorHAnsi"/>
                <w:color w:val="231F20"/>
                <w:sz w:val="22"/>
                <w:szCs w:val="22"/>
              </w:rPr>
              <w:t>Creative therapy uses art forms — such as dance, drawing, or music — to help treat certain conditions</w:t>
            </w:r>
            <w:r w:rsidR="00EA7010" w:rsidRPr="00937377">
              <w:rPr>
                <w:rFonts w:asciiTheme="minorHAnsi" w:hAnsiTheme="minorHAnsi" w:cstheme="minorHAnsi"/>
                <w:color w:val="231F20"/>
                <w:sz w:val="22"/>
                <w:szCs w:val="22"/>
              </w:rPr>
              <w:t xml:space="preserve"> and </w:t>
            </w:r>
            <w:r w:rsidR="00440D81" w:rsidRPr="00937377">
              <w:rPr>
                <w:rFonts w:asciiTheme="minorHAnsi" w:hAnsiTheme="minorHAnsi" w:cstheme="minorHAnsi"/>
                <w:color w:val="231F20"/>
                <w:sz w:val="22"/>
                <w:szCs w:val="22"/>
              </w:rPr>
              <w:t xml:space="preserve">support </w:t>
            </w:r>
            <w:r w:rsidR="00937377" w:rsidRPr="00937377">
              <w:rPr>
                <w:rFonts w:asciiTheme="minorHAnsi" w:hAnsiTheme="minorHAnsi" w:cstheme="minorHAnsi"/>
                <w:color w:val="231F20"/>
                <w:sz w:val="22"/>
                <w:szCs w:val="22"/>
              </w:rPr>
              <w:t>people</w:t>
            </w:r>
            <w:r w:rsidR="00440D81" w:rsidRPr="00937377">
              <w:rPr>
                <w:rFonts w:asciiTheme="minorHAnsi" w:hAnsiTheme="minorHAnsi" w:cstheme="minorHAnsi"/>
                <w:color w:val="231F20"/>
                <w:sz w:val="22"/>
                <w:szCs w:val="22"/>
              </w:rPr>
              <w:t xml:space="preserve"> who have difficulty expressing their feelings verbally</w:t>
            </w:r>
            <w:r w:rsidR="002D755F" w:rsidRPr="00937377">
              <w:rPr>
                <w:rFonts w:asciiTheme="minorHAnsi" w:hAnsiTheme="minorHAnsi" w:cstheme="minorHAnsi"/>
                <w:color w:val="231F20"/>
                <w:sz w:val="22"/>
                <w:szCs w:val="22"/>
              </w:rPr>
              <w:t>.  It can:</w:t>
            </w:r>
          </w:p>
          <w:p w14:paraId="7562D4EA"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improve cognitive and sensorimotor functions</w:t>
            </w:r>
          </w:p>
          <w:p w14:paraId="6B8F15F5"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improve self-esteem and self-awareness</w:t>
            </w:r>
          </w:p>
          <w:p w14:paraId="6B4A4912"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enhance social skills</w:t>
            </w:r>
          </w:p>
          <w:p w14:paraId="1BE21521"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build emotional strength</w:t>
            </w:r>
          </w:p>
          <w:p w14:paraId="4B514185"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encourage insight into situations that are causing issues</w:t>
            </w:r>
          </w:p>
          <w:p w14:paraId="074B5D71" w14:textId="77777777" w:rsidR="002D755F" w:rsidRPr="002D755F" w:rsidRDefault="002D755F" w:rsidP="002D755F">
            <w:pPr>
              <w:numPr>
                <w:ilvl w:val="0"/>
                <w:numId w:val="21"/>
              </w:numPr>
              <w:suppressAutoHyphens w:val="0"/>
              <w:autoSpaceDN/>
              <w:spacing w:before="100" w:beforeAutospacing="1" w:after="120" w:line="390" w:lineRule="atLeast"/>
              <w:rPr>
                <w:rFonts w:asciiTheme="minorHAnsi" w:hAnsiTheme="minorHAnsi" w:cstheme="minorHAnsi"/>
                <w:color w:val="231F20"/>
                <w:sz w:val="22"/>
                <w:szCs w:val="22"/>
              </w:rPr>
            </w:pPr>
            <w:r w:rsidRPr="002D755F">
              <w:rPr>
                <w:rFonts w:asciiTheme="minorHAnsi" w:hAnsiTheme="minorHAnsi" w:cstheme="minorHAnsi"/>
                <w:color w:val="231F20"/>
                <w:sz w:val="22"/>
                <w:szCs w:val="22"/>
              </w:rPr>
              <w:t>resolve conflict or distress</w:t>
            </w:r>
          </w:p>
          <w:p w14:paraId="1C0530F4" w14:textId="6E2B7700" w:rsidR="002D755F" w:rsidRPr="00937377" w:rsidRDefault="00937377" w:rsidP="00B97ED2">
            <w:pPr>
              <w:widowControl w:val="0"/>
              <w:suppressAutoHyphens w:val="0"/>
              <w:overflowPunct w:val="0"/>
              <w:autoSpaceDE w:val="0"/>
              <w:spacing w:before="60" w:after="60" w:line="240" w:lineRule="auto"/>
              <w:ind w:left="37"/>
              <w:rPr>
                <w:rFonts w:asciiTheme="minorHAnsi" w:hAnsiTheme="minorHAnsi" w:cstheme="minorHAnsi"/>
                <w:b/>
                <w:bCs/>
                <w:color w:val="auto"/>
                <w:sz w:val="22"/>
                <w:szCs w:val="22"/>
                <w:lang w:eastAsia="en-US"/>
              </w:rPr>
            </w:pPr>
            <w:hyperlink r:id="rId12" w:history="1">
              <w:r w:rsidRPr="00937377">
                <w:rPr>
                  <w:rStyle w:val="Hyperlink"/>
                  <w:rFonts w:asciiTheme="minorHAnsi" w:hAnsiTheme="minorHAnsi" w:cstheme="minorHAnsi"/>
                  <w:sz w:val="22"/>
                  <w:szCs w:val="22"/>
                </w:rPr>
                <w:t>What are arts and creative therapies? | Mind, the mental health charity - help for mental health problems</w:t>
              </w:r>
            </w:hyperlink>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EE0" w14:textId="4A6352F9" w:rsidR="00A95514" w:rsidRPr="004C6177" w:rsidRDefault="00C51F48">
            <w:pPr>
              <w:pStyle w:val="TableRowCentered"/>
              <w:jc w:val="left"/>
              <w:rPr>
                <w:color w:val="auto"/>
                <w:sz w:val="22"/>
              </w:rPr>
            </w:pPr>
            <w:r>
              <w:rPr>
                <w:color w:val="auto"/>
                <w:sz w:val="22"/>
              </w:rPr>
              <w:t>1,3</w:t>
            </w:r>
          </w:p>
        </w:tc>
      </w:tr>
      <w:tr w:rsidR="00440D81" w:rsidRPr="004C6177" w14:paraId="43B81BE7" w14:textId="77777777" w:rsidTr="00C56E4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963D1" w14:textId="7F431CAC" w:rsidR="00440D81" w:rsidRPr="00BF668B" w:rsidRDefault="00440D81" w:rsidP="00EA7010">
            <w:pPr>
              <w:pStyle w:val="TableRow"/>
              <w:spacing w:after="120"/>
              <w:rPr>
                <w:rFonts w:asciiTheme="minorHAnsi" w:hAnsiTheme="minorHAnsi" w:cstheme="minorHAnsi"/>
                <w:color w:val="auto"/>
                <w:sz w:val="22"/>
                <w:szCs w:val="22"/>
                <w:lang w:eastAsia="en-US"/>
              </w:rPr>
            </w:pPr>
            <w:r w:rsidRPr="00BF668B">
              <w:rPr>
                <w:rFonts w:asciiTheme="minorHAnsi" w:hAnsiTheme="minorHAnsi" w:cstheme="minorHAnsi"/>
                <w:color w:val="auto"/>
                <w:sz w:val="22"/>
                <w:szCs w:val="22"/>
                <w:lang w:eastAsia="en-US"/>
              </w:rPr>
              <w:t>Art Therapy sessions</w:t>
            </w:r>
            <w:r w:rsidR="00B0712E" w:rsidRPr="00BF668B">
              <w:rPr>
                <w:rFonts w:asciiTheme="minorHAnsi" w:hAnsiTheme="minorHAnsi" w:cstheme="minorHAnsi"/>
                <w:color w:val="auto"/>
                <w:sz w:val="22"/>
                <w:szCs w:val="22"/>
                <w:lang w:eastAsia="en-US"/>
              </w:rPr>
              <w:t xml:space="preserve"> to be run in</w:t>
            </w:r>
            <w:r w:rsidR="00BF668B" w:rsidRPr="00BF668B">
              <w:rPr>
                <w:rFonts w:asciiTheme="minorHAnsi" w:hAnsiTheme="minorHAnsi" w:cstheme="minorHAnsi"/>
                <w:color w:val="auto"/>
                <w:sz w:val="22"/>
                <w:szCs w:val="22"/>
                <w:lang w:eastAsia="en-US"/>
              </w:rPr>
              <w:t xml:space="preserve"> </w:t>
            </w:r>
            <w:r w:rsidR="00B0712E" w:rsidRPr="00BF668B">
              <w:rPr>
                <w:rFonts w:asciiTheme="minorHAnsi" w:hAnsiTheme="minorHAnsi" w:cstheme="minorHAnsi"/>
                <w:color w:val="auto"/>
                <w:sz w:val="22"/>
                <w:szCs w:val="22"/>
                <w:lang w:eastAsia="en-US"/>
              </w:rPr>
              <w:t xml:space="preserve">school once </w:t>
            </w:r>
            <w:r w:rsidR="00FD3107" w:rsidRPr="00BF668B">
              <w:rPr>
                <w:rFonts w:asciiTheme="minorHAnsi" w:hAnsiTheme="minorHAnsi" w:cstheme="minorHAnsi"/>
                <w:color w:val="auto"/>
                <w:sz w:val="22"/>
                <w:szCs w:val="22"/>
                <w:lang w:eastAsia="en-US"/>
              </w:rPr>
              <w:t>an appropriate member of staff has been identified to become a practitioner.</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A738" w14:textId="77777777" w:rsidR="00440D81" w:rsidRPr="00BF668B" w:rsidRDefault="00BF668B" w:rsidP="00B97ED2">
            <w:pPr>
              <w:widowControl w:val="0"/>
              <w:suppressAutoHyphens w:val="0"/>
              <w:overflowPunct w:val="0"/>
              <w:autoSpaceDE w:val="0"/>
              <w:spacing w:before="60" w:after="60" w:line="240" w:lineRule="auto"/>
              <w:ind w:left="37"/>
              <w:rPr>
                <w:rFonts w:asciiTheme="minorHAnsi" w:hAnsiTheme="minorHAnsi" w:cstheme="minorHAnsi"/>
                <w:color w:val="222222"/>
                <w:sz w:val="22"/>
                <w:szCs w:val="22"/>
                <w:shd w:val="clear" w:color="auto" w:fill="FFFFFF"/>
              </w:rPr>
            </w:pPr>
            <w:r w:rsidRPr="00BF668B">
              <w:rPr>
                <w:rFonts w:asciiTheme="minorHAnsi" w:hAnsiTheme="minorHAnsi" w:cstheme="minorHAnsi"/>
                <w:color w:val="222222"/>
                <w:sz w:val="22"/>
                <w:szCs w:val="22"/>
                <w:shd w:val="clear" w:color="auto" w:fill="FFFFFF"/>
              </w:rPr>
              <w:t>Art therapy is a form of psychotherapy that uses art media as its primary mode of expression and communication. Within this context, art is not used as diagnostic tool but as a medium to address emotional issues which may be confusing and distressing.</w:t>
            </w:r>
          </w:p>
          <w:p w14:paraId="13D71F3F" w14:textId="16516CA4" w:rsidR="00BF668B" w:rsidRPr="00BF668B" w:rsidRDefault="00BF668B" w:rsidP="00B97ED2">
            <w:pPr>
              <w:widowControl w:val="0"/>
              <w:suppressAutoHyphens w:val="0"/>
              <w:overflowPunct w:val="0"/>
              <w:autoSpaceDE w:val="0"/>
              <w:spacing w:before="60" w:after="60" w:line="240" w:lineRule="auto"/>
              <w:ind w:left="37"/>
              <w:rPr>
                <w:rFonts w:asciiTheme="minorHAnsi" w:hAnsiTheme="minorHAnsi" w:cstheme="minorHAnsi"/>
                <w:color w:val="231F20"/>
                <w:sz w:val="22"/>
                <w:szCs w:val="22"/>
              </w:rPr>
            </w:pPr>
            <w:hyperlink r:id="rId13" w:history="1">
              <w:r w:rsidRPr="00BF668B">
                <w:rPr>
                  <w:rStyle w:val="Hyperlink"/>
                  <w:rFonts w:asciiTheme="minorHAnsi" w:hAnsiTheme="minorHAnsi" w:cstheme="minorHAnsi"/>
                  <w:sz w:val="22"/>
                  <w:szCs w:val="22"/>
                </w:rPr>
                <w:t>BAAT | About Art Therapy</w:t>
              </w:r>
            </w:hyperlink>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70F4" w14:textId="2A8A5B63" w:rsidR="00440D81" w:rsidRPr="004C6177" w:rsidRDefault="00C51F48">
            <w:pPr>
              <w:pStyle w:val="TableRowCentered"/>
              <w:jc w:val="left"/>
              <w:rPr>
                <w:color w:val="auto"/>
                <w:sz w:val="22"/>
              </w:rPr>
            </w:pPr>
            <w:r>
              <w:rPr>
                <w:color w:val="auto"/>
                <w:sz w:val="22"/>
              </w:rPr>
              <w:t>1,3</w:t>
            </w:r>
          </w:p>
        </w:tc>
      </w:tr>
      <w:tr w:rsidR="001366C0" w:rsidRPr="004C6177" w14:paraId="623C1883" w14:textId="77777777" w:rsidTr="00C56E4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69C4" w14:textId="5DE1AE54" w:rsidR="001366C0" w:rsidRPr="00B8737D" w:rsidRDefault="00FF3888" w:rsidP="00EA7010">
            <w:pPr>
              <w:pStyle w:val="TableRow"/>
              <w:spacing w:after="120"/>
              <w:rPr>
                <w:rFonts w:asciiTheme="minorHAnsi" w:hAnsiTheme="minorHAnsi" w:cstheme="minorHAnsi"/>
                <w:color w:val="auto"/>
                <w:sz w:val="22"/>
                <w:szCs w:val="22"/>
                <w:lang w:eastAsia="en-US"/>
              </w:rPr>
            </w:pPr>
            <w:r w:rsidRPr="00B8737D">
              <w:rPr>
                <w:rFonts w:asciiTheme="minorHAnsi" w:hAnsiTheme="minorHAnsi" w:cstheme="minorHAnsi"/>
                <w:sz w:val="22"/>
                <w:szCs w:val="22"/>
              </w:rPr>
              <w:t>Therapeutic sessions using animals as source of comfort and to improve health and well-being of pupils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29AA" w14:textId="00084913" w:rsidR="001366C0" w:rsidRPr="00B8737D" w:rsidRDefault="00B8737D" w:rsidP="00B97ED2">
            <w:pPr>
              <w:widowControl w:val="0"/>
              <w:suppressAutoHyphens w:val="0"/>
              <w:overflowPunct w:val="0"/>
              <w:autoSpaceDE w:val="0"/>
              <w:spacing w:before="60" w:after="60" w:line="240" w:lineRule="auto"/>
              <w:ind w:left="37"/>
              <w:rPr>
                <w:rFonts w:asciiTheme="minorHAnsi" w:hAnsiTheme="minorHAnsi" w:cstheme="minorHAnsi"/>
                <w:color w:val="666666"/>
                <w:sz w:val="22"/>
                <w:szCs w:val="22"/>
                <w:shd w:val="clear" w:color="auto" w:fill="FFFFFF"/>
              </w:rPr>
            </w:pPr>
            <w:r w:rsidRPr="00B8737D">
              <w:rPr>
                <w:rFonts w:asciiTheme="minorHAnsi" w:hAnsiTheme="minorHAnsi" w:cstheme="minorHAnsi"/>
                <w:color w:val="666666"/>
                <w:sz w:val="22"/>
                <w:szCs w:val="22"/>
                <w:shd w:val="clear" w:color="auto" w:fill="FFFFFF"/>
              </w:rPr>
              <w:t>Spending time with animals</w:t>
            </w:r>
            <w:r w:rsidR="00727860" w:rsidRPr="00B8737D">
              <w:rPr>
                <w:rFonts w:asciiTheme="minorHAnsi" w:hAnsiTheme="minorHAnsi" w:cstheme="minorHAnsi"/>
                <w:color w:val="666666"/>
                <w:sz w:val="22"/>
                <w:szCs w:val="22"/>
                <w:shd w:val="clear" w:color="auto" w:fill="FFFFFF"/>
              </w:rPr>
              <w:t xml:space="preserve"> can improve social, emotional, or cognitive functioning in people with various emotional or physical difficulties and across age groups. Animal-assisted therapy can also be helpful </w:t>
            </w:r>
            <w:r w:rsidRPr="00B8737D">
              <w:rPr>
                <w:rFonts w:asciiTheme="minorHAnsi" w:hAnsiTheme="minorHAnsi" w:cstheme="minorHAnsi"/>
                <w:color w:val="666666"/>
                <w:sz w:val="22"/>
                <w:szCs w:val="22"/>
                <w:shd w:val="clear" w:color="auto" w:fill="FFFFFF"/>
              </w:rPr>
              <w:t xml:space="preserve">for </w:t>
            </w:r>
            <w:r w:rsidR="00727860" w:rsidRPr="00B8737D">
              <w:rPr>
                <w:rFonts w:asciiTheme="minorHAnsi" w:hAnsiTheme="minorHAnsi" w:cstheme="minorHAnsi"/>
                <w:color w:val="666666"/>
                <w:sz w:val="22"/>
                <w:szCs w:val="22"/>
                <w:shd w:val="clear" w:color="auto" w:fill="FFFFFF"/>
              </w:rPr>
              <w:t>motivational purposes. </w:t>
            </w:r>
          </w:p>
          <w:p w14:paraId="36637EF0" w14:textId="6FDEF48C" w:rsidR="00B8737D" w:rsidRPr="00B8737D" w:rsidRDefault="00B8737D" w:rsidP="00B97ED2">
            <w:pPr>
              <w:widowControl w:val="0"/>
              <w:suppressAutoHyphens w:val="0"/>
              <w:overflowPunct w:val="0"/>
              <w:autoSpaceDE w:val="0"/>
              <w:spacing w:before="60" w:after="60" w:line="240" w:lineRule="auto"/>
              <w:ind w:left="37"/>
              <w:rPr>
                <w:rFonts w:asciiTheme="minorHAnsi" w:hAnsiTheme="minorHAnsi" w:cstheme="minorHAnsi"/>
                <w:color w:val="222222"/>
                <w:sz w:val="22"/>
                <w:szCs w:val="22"/>
                <w:shd w:val="clear" w:color="auto" w:fill="FFFFFF"/>
              </w:rPr>
            </w:pPr>
            <w:hyperlink r:id="rId14" w:history="1">
              <w:r w:rsidRPr="00B8737D">
                <w:rPr>
                  <w:rStyle w:val="Hyperlink"/>
                  <w:rFonts w:asciiTheme="minorHAnsi" w:hAnsiTheme="minorHAnsi" w:cstheme="minorHAnsi"/>
                  <w:sz w:val="22"/>
                  <w:szCs w:val="22"/>
                </w:rPr>
                <w:t>Animal Assisted Therapy in Birmingham - Consultant Clinical Psychologist | Birmingham Remote | StrongerMinds</w:t>
              </w:r>
            </w:hyperlink>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84E5" w14:textId="237F3F85" w:rsidR="001366C0" w:rsidRPr="004C6177" w:rsidRDefault="008369C3">
            <w:pPr>
              <w:pStyle w:val="TableRowCentered"/>
              <w:jc w:val="left"/>
              <w:rPr>
                <w:color w:val="auto"/>
                <w:sz w:val="22"/>
              </w:rPr>
            </w:pPr>
            <w:r>
              <w:rPr>
                <w:color w:val="auto"/>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2CDA79F" w:rsidR="00E66558" w:rsidRDefault="009D71E8">
      <w:pPr>
        <w:spacing w:before="240" w:after="120"/>
      </w:pPr>
      <w:r>
        <w:t xml:space="preserve">Budgeted cost: </w:t>
      </w:r>
      <w:r w:rsidRPr="004C6177">
        <w:rPr>
          <w:b/>
          <w:bCs/>
        </w:rPr>
        <w:t>£</w:t>
      </w:r>
      <w:r w:rsidR="00B86347">
        <w:rPr>
          <w:b/>
          <w:bCs/>
        </w:rPr>
        <w:t>59,387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749B83B" w:rsidR="00E66558" w:rsidRPr="00225FF4" w:rsidRDefault="00DE2628" w:rsidP="00DE72A1">
            <w:pPr>
              <w:pStyle w:val="TableRow"/>
              <w:spacing w:after="120"/>
              <w:rPr>
                <w:rFonts w:asciiTheme="minorHAnsi" w:hAnsiTheme="minorHAnsi" w:cstheme="minorHAnsi"/>
                <w:color w:val="auto"/>
                <w:sz w:val="22"/>
                <w:szCs w:val="22"/>
              </w:rPr>
            </w:pPr>
            <w:r w:rsidRPr="00225FF4">
              <w:rPr>
                <w:rFonts w:asciiTheme="minorHAnsi" w:hAnsiTheme="minorHAnsi" w:cstheme="minorHAnsi"/>
                <w:color w:val="auto"/>
                <w:sz w:val="22"/>
                <w:szCs w:val="22"/>
              </w:rPr>
              <w:t>Enhancing the sensory regulation equipment available for PP learners with enhanced sensory needs, including autism</w:t>
            </w:r>
            <w:r w:rsidR="00B102B0" w:rsidRPr="00225FF4">
              <w:rPr>
                <w:rFonts w:asciiTheme="minorHAnsi" w:hAnsiTheme="minorHAnsi" w:cstheme="minorHAnsi"/>
                <w:color w:val="auto"/>
                <w:sz w:val="22"/>
                <w:szCs w:val="22"/>
              </w:rPr>
              <w:t>. We will also fund</w:t>
            </w:r>
            <w:r w:rsidRPr="00225FF4">
              <w:rPr>
                <w:rFonts w:asciiTheme="minorHAnsi" w:hAnsiTheme="minorHAnsi" w:cstheme="minorHAnsi"/>
                <w:color w:val="auto"/>
                <w:sz w:val="22"/>
                <w:szCs w:val="22"/>
              </w:rPr>
              <w:t xml:space="preserve"> staff training</w:t>
            </w:r>
            <w:r w:rsidR="00A34099" w:rsidRPr="00225FF4">
              <w:rPr>
                <w:rFonts w:asciiTheme="minorHAnsi" w:hAnsiTheme="minorHAnsi" w:cstheme="minorHAnsi"/>
                <w:color w:val="auto"/>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A985" w14:textId="74F6CC41" w:rsidR="003B556D" w:rsidRPr="00225FF4" w:rsidRDefault="00310B8F" w:rsidP="00476BEC">
            <w:pPr>
              <w:widowControl w:val="0"/>
              <w:suppressAutoHyphens w:val="0"/>
              <w:overflowPunct w:val="0"/>
              <w:autoSpaceDE w:val="0"/>
              <w:adjustRightInd w:val="0"/>
              <w:spacing w:before="60" w:after="0" w:line="240" w:lineRule="auto"/>
              <w:ind w:left="40"/>
              <w:textAlignment w:val="baseline"/>
              <w:rPr>
                <w:rFonts w:asciiTheme="minorHAnsi" w:hAnsiTheme="minorHAnsi" w:cstheme="minorHAnsi"/>
                <w:color w:val="auto"/>
                <w:sz w:val="22"/>
                <w:szCs w:val="22"/>
              </w:rPr>
            </w:pPr>
            <w:r w:rsidRPr="00225FF4">
              <w:rPr>
                <w:rFonts w:asciiTheme="minorHAnsi" w:hAnsiTheme="minorHAnsi" w:cstheme="minorHAnsi"/>
                <w:color w:val="auto"/>
                <w:sz w:val="22"/>
                <w:szCs w:val="22"/>
              </w:rPr>
              <w:t>We have observed that s</w:t>
            </w:r>
            <w:r w:rsidR="003B556D" w:rsidRPr="00225FF4">
              <w:rPr>
                <w:rFonts w:asciiTheme="minorHAnsi" w:hAnsiTheme="minorHAnsi" w:cstheme="minorHAnsi"/>
                <w:color w:val="auto"/>
                <w:sz w:val="22"/>
                <w:szCs w:val="22"/>
              </w:rPr>
              <w:t>ensory equipment and resources such as mattress</w:t>
            </w:r>
            <w:r w:rsidR="008A5CBE" w:rsidRPr="00225FF4">
              <w:rPr>
                <w:rFonts w:asciiTheme="minorHAnsi" w:hAnsiTheme="minorHAnsi" w:cstheme="minorHAnsi"/>
                <w:color w:val="auto"/>
                <w:sz w:val="22"/>
                <w:szCs w:val="22"/>
              </w:rPr>
              <w:t>es</w:t>
            </w:r>
            <w:r w:rsidR="003B556D" w:rsidRPr="00225FF4">
              <w:rPr>
                <w:rFonts w:asciiTheme="minorHAnsi" w:hAnsiTheme="minorHAnsi" w:cstheme="minorHAnsi"/>
                <w:color w:val="auto"/>
                <w:sz w:val="22"/>
                <w:szCs w:val="22"/>
              </w:rPr>
              <w:t>, lap pads</w:t>
            </w:r>
            <w:r w:rsidR="008A5CBE" w:rsidRPr="00225FF4">
              <w:rPr>
                <w:rFonts w:asciiTheme="minorHAnsi" w:hAnsiTheme="minorHAnsi" w:cstheme="minorHAnsi"/>
                <w:color w:val="auto"/>
                <w:sz w:val="22"/>
                <w:szCs w:val="22"/>
              </w:rPr>
              <w:t>,</w:t>
            </w:r>
            <w:r w:rsidR="003B556D" w:rsidRPr="00225FF4">
              <w:rPr>
                <w:rFonts w:asciiTheme="minorHAnsi" w:hAnsiTheme="minorHAnsi" w:cstheme="minorHAnsi"/>
                <w:color w:val="auto"/>
                <w:sz w:val="22"/>
                <w:szCs w:val="22"/>
              </w:rPr>
              <w:t xml:space="preserve"> tunnel</w:t>
            </w:r>
            <w:r w:rsidR="008A5CBE" w:rsidRPr="00225FF4">
              <w:rPr>
                <w:rFonts w:asciiTheme="minorHAnsi" w:hAnsiTheme="minorHAnsi" w:cstheme="minorHAnsi"/>
                <w:color w:val="auto"/>
                <w:sz w:val="22"/>
                <w:szCs w:val="22"/>
              </w:rPr>
              <w:t>s</w:t>
            </w:r>
            <w:r w:rsidR="003B556D" w:rsidRPr="00225FF4">
              <w:rPr>
                <w:rFonts w:asciiTheme="minorHAnsi" w:hAnsiTheme="minorHAnsi" w:cstheme="minorHAnsi"/>
                <w:color w:val="auto"/>
                <w:sz w:val="22"/>
                <w:szCs w:val="22"/>
              </w:rPr>
              <w:t>, weighted jackets</w:t>
            </w:r>
            <w:r w:rsidR="00F9758D" w:rsidRPr="00225FF4">
              <w:rPr>
                <w:rFonts w:asciiTheme="minorHAnsi" w:hAnsiTheme="minorHAnsi" w:cstheme="minorHAnsi"/>
                <w:color w:val="auto"/>
                <w:sz w:val="22"/>
                <w:szCs w:val="22"/>
              </w:rPr>
              <w:t xml:space="preserve"> and</w:t>
            </w:r>
            <w:r w:rsidR="003B556D" w:rsidRPr="00225FF4">
              <w:rPr>
                <w:rFonts w:asciiTheme="minorHAnsi" w:hAnsiTheme="minorHAnsi" w:cstheme="minorHAnsi"/>
                <w:color w:val="auto"/>
                <w:sz w:val="22"/>
                <w:szCs w:val="22"/>
              </w:rPr>
              <w:t xml:space="preserve"> additional proprioceptor equipment </w:t>
            </w:r>
            <w:r w:rsidR="00F9758D" w:rsidRPr="00225FF4">
              <w:rPr>
                <w:rFonts w:asciiTheme="minorHAnsi" w:hAnsiTheme="minorHAnsi" w:cstheme="minorHAnsi"/>
                <w:color w:val="auto"/>
                <w:sz w:val="22"/>
                <w:szCs w:val="22"/>
              </w:rPr>
              <w:t xml:space="preserve">can </w:t>
            </w:r>
            <w:r w:rsidR="00CA3016" w:rsidRPr="00225FF4">
              <w:rPr>
                <w:rFonts w:asciiTheme="minorHAnsi" w:hAnsiTheme="minorHAnsi" w:cstheme="minorHAnsi"/>
                <w:color w:val="auto"/>
                <w:sz w:val="22"/>
                <w:szCs w:val="22"/>
              </w:rPr>
              <w:t>be</w:t>
            </w:r>
            <w:r w:rsidR="003B556D" w:rsidRPr="00225FF4">
              <w:rPr>
                <w:rFonts w:asciiTheme="minorHAnsi" w:hAnsiTheme="minorHAnsi" w:cstheme="minorHAnsi"/>
                <w:color w:val="auto"/>
                <w:sz w:val="22"/>
                <w:szCs w:val="22"/>
              </w:rPr>
              <w:t xml:space="preserve"> </w:t>
            </w:r>
            <w:r w:rsidR="00CA3016" w:rsidRPr="00225FF4">
              <w:rPr>
                <w:rFonts w:asciiTheme="minorHAnsi" w:hAnsiTheme="minorHAnsi" w:cstheme="minorHAnsi"/>
                <w:color w:val="auto"/>
                <w:sz w:val="22"/>
                <w:szCs w:val="22"/>
              </w:rPr>
              <w:t xml:space="preserve">effective at providing </w:t>
            </w:r>
            <w:r w:rsidR="003B556D" w:rsidRPr="00225FF4">
              <w:rPr>
                <w:rFonts w:asciiTheme="minorHAnsi" w:hAnsiTheme="minorHAnsi" w:cstheme="minorHAnsi"/>
                <w:color w:val="auto"/>
                <w:sz w:val="22"/>
                <w:szCs w:val="22"/>
              </w:rPr>
              <w:t xml:space="preserve">support </w:t>
            </w:r>
            <w:r w:rsidR="00CA3016" w:rsidRPr="00225FF4">
              <w:rPr>
                <w:rFonts w:asciiTheme="minorHAnsi" w:hAnsiTheme="minorHAnsi" w:cstheme="minorHAnsi"/>
                <w:color w:val="auto"/>
                <w:sz w:val="22"/>
                <w:szCs w:val="22"/>
              </w:rPr>
              <w:t xml:space="preserve">for </w:t>
            </w:r>
            <w:r w:rsidRPr="00225FF4">
              <w:rPr>
                <w:rFonts w:asciiTheme="minorHAnsi" w:hAnsiTheme="minorHAnsi" w:cstheme="minorHAnsi"/>
                <w:color w:val="auto"/>
                <w:sz w:val="22"/>
                <w:szCs w:val="22"/>
              </w:rPr>
              <w:t xml:space="preserve">our </w:t>
            </w:r>
            <w:r w:rsidR="003B556D" w:rsidRPr="00225FF4">
              <w:rPr>
                <w:rFonts w:asciiTheme="minorHAnsi" w:hAnsiTheme="minorHAnsi" w:cstheme="minorHAnsi"/>
                <w:color w:val="auto"/>
                <w:sz w:val="22"/>
                <w:szCs w:val="22"/>
              </w:rPr>
              <w:t>pupils with sensory needs</w:t>
            </w:r>
            <w:r w:rsidR="00B6403D" w:rsidRPr="00225FF4">
              <w:rPr>
                <w:rFonts w:asciiTheme="minorHAnsi" w:hAnsiTheme="minorHAnsi" w:cstheme="minorHAnsi"/>
                <w:color w:val="auto"/>
                <w:sz w:val="22"/>
                <w:szCs w:val="22"/>
              </w:rPr>
              <w:t>.</w:t>
            </w:r>
          </w:p>
          <w:p w14:paraId="2A7D5539" w14:textId="77777777" w:rsidR="00E66558" w:rsidRPr="00225FF4" w:rsidRDefault="00E66558">
            <w:pPr>
              <w:pStyle w:val="TableRowCentered"/>
              <w:jc w:val="left"/>
              <w:rPr>
                <w:rFonts w:asciiTheme="minorHAnsi" w:hAnsiTheme="minorHAnsi" w:cstheme="minorHAnsi"/>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67B3626" w:rsidR="00E66558" w:rsidRPr="004C6177" w:rsidRDefault="008369C3">
            <w:pPr>
              <w:pStyle w:val="TableRowCentered"/>
              <w:jc w:val="left"/>
              <w:rPr>
                <w:color w:val="auto"/>
                <w:szCs w:val="24"/>
              </w:rPr>
            </w:pPr>
            <w:r>
              <w:rPr>
                <w:color w:val="auto"/>
                <w:szCs w:val="24"/>
              </w:rPr>
              <w:t>3,6</w:t>
            </w:r>
          </w:p>
        </w:tc>
      </w:tr>
      <w:tr w:rsidR="003D26DC" w:rsidRPr="00DC49BB" w14:paraId="5A7706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6B3E" w14:textId="4C740169" w:rsidR="003D26DC" w:rsidRPr="00DC49BB" w:rsidRDefault="00E061C1" w:rsidP="00B75E79">
            <w:pPr>
              <w:suppressAutoHyphens w:val="0"/>
              <w:autoSpaceDN/>
              <w:spacing w:before="60" w:after="60" w:line="240" w:lineRule="auto"/>
              <w:ind w:left="57" w:right="57"/>
              <w:rPr>
                <w:rFonts w:asciiTheme="minorHAnsi" w:hAnsiTheme="minorHAnsi" w:cstheme="minorHAnsi"/>
                <w:color w:val="auto"/>
                <w:sz w:val="22"/>
                <w:szCs w:val="22"/>
                <w:lang w:eastAsia="en-US"/>
              </w:rPr>
            </w:pPr>
            <w:r w:rsidRPr="00DC49BB">
              <w:rPr>
                <w:rFonts w:asciiTheme="minorHAnsi" w:hAnsiTheme="minorHAnsi" w:cstheme="minorHAnsi"/>
                <w:color w:val="auto"/>
                <w:sz w:val="22"/>
                <w:szCs w:val="22"/>
                <w:lang w:eastAsia="en-US"/>
              </w:rPr>
              <w:t xml:space="preserve">Programme working with parents and carers to develop effective home learning environments and increased self-expression.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E270" w14:textId="1C8F95DD" w:rsidR="00C62A00" w:rsidRPr="00DC49BB" w:rsidRDefault="00C62A00" w:rsidP="00476BEC">
            <w:pPr>
              <w:pStyle w:val="Heading1"/>
              <w:spacing w:before="60" w:after="0"/>
              <w:ind w:left="40"/>
              <w:rPr>
                <w:rFonts w:asciiTheme="minorHAnsi" w:hAnsiTheme="minorHAnsi" w:cstheme="minorHAnsi"/>
                <w:b w:val="0"/>
                <w:color w:val="auto"/>
                <w:sz w:val="22"/>
                <w:szCs w:val="22"/>
                <w:lang w:eastAsia="en-US"/>
              </w:rPr>
            </w:pPr>
            <w:r w:rsidRPr="00DC49BB">
              <w:rPr>
                <w:rFonts w:asciiTheme="minorHAnsi" w:hAnsiTheme="minorHAnsi" w:cstheme="minorHAnsi"/>
                <w:b w:val="0"/>
                <w:color w:val="auto"/>
                <w:sz w:val="22"/>
                <w:szCs w:val="22"/>
                <w:lang w:eastAsia="en-US"/>
              </w:rPr>
              <w:t>The NSPCC recommends parents and carers work with their children to create routines that provide structure to their day, partake in activities together, and assist children in expressing their emotions</w:t>
            </w:r>
            <w:r w:rsidR="00202AB3" w:rsidRPr="00DC49BB">
              <w:rPr>
                <w:rFonts w:asciiTheme="minorHAnsi" w:hAnsiTheme="minorHAnsi" w:cstheme="minorHAnsi"/>
                <w:b w:val="0"/>
                <w:color w:val="auto"/>
                <w:sz w:val="22"/>
                <w:szCs w:val="22"/>
                <w:lang w:eastAsia="en-US"/>
              </w:rPr>
              <w:t>:</w:t>
            </w:r>
          </w:p>
          <w:p w14:paraId="0BB3E23F" w14:textId="705E6661" w:rsidR="003D26DC" w:rsidRPr="00DC49BB" w:rsidRDefault="00C27E7E" w:rsidP="000873E0">
            <w:pPr>
              <w:spacing w:after="120" w:line="240" w:lineRule="auto"/>
              <w:ind w:left="40"/>
              <w:rPr>
                <w:rFonts w:asciiTheme="minorHAnsi" w:hAnsiTheme="minorHAnsi" w:cstheme="minorHAnsi"/>
                <w:color w:val="auto"/>
                <w:sz w:val="22"/>
                <w:szCs w:val="22"/>
                <w:lang w:eastAsia="en-US"/>
              </w:rPr>
            </w:pPr>
            <w:hyperlink r:id="rId15" w:history="1">
              <w:r w:rsidR="00202AB3" w:rsidRPr="00DC49BB">
                <w:rPr>
                  <w:rFonts w:asciiTheme="minorHAnsi" w:hAnsiTheme="minorHAnsi" w:cstheme="minorHAnsi"/>
                  <w:color w:val="0070C0"/>
                  <w:sz w:val="22"/>
                  <w:szCs w:val="22"/>
                  <w:u w:val="single"/>
                </w:rPr>
                <w:t>Supporting children with special educational needs and disabilities | NSPCC</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519F" w14:textId="1FD937CF" w:rsidR="003D26DC" w:rsidRPr="00DC49BB" w:rsidRDefault="008369C3" w:rsidP="008506EE">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2A60B2" w:rsidRPr="00DC49BB" w14:paraId="1B0EDFF3"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C5F" w14:textId="5F732577" w:rsidR="002A60B2" w:rsidRPr="00DC49BB" w:rsidRDefault="008506EE" w:rsidP="00DE72A1">
            <w:pPr>
              <w:pStyle w:val="TableRow"/>
              <w:spacing w:after="120"/>
              <w:rPr>
                <w:rFonts w:asciiTheme="minorHAnsi" w:hAnsiTheme="minorHAnsi" w:cstheme="minorHAnsi"/>
                <w:color w:val="auto"/>
                <w:sz w:val="22"/>
                <w:szCs w:val="22"/>
              </w:rPr>
            </w:pPr>
            <w:r w:rsidRPr="00DC49BB">
              <w:rPr>
                <w:rFonts w:asciiTheme="minorHAnsi" w:hAnsiTheme="minorHAnsi" w:cstheme="minorHAnsi"/>
                <w:color w:val="auto"/>
                <w:sz w:val="22"/>
                <w:szCs w:val="22"/>
              </w:rPr>
              <w:t xml:space="preserve">Providing opportunities for pupils aged 12 and above to </w:t>
            </w:r>
            <w:r w:rsidR="00765A57" w:rsidRPr="00DC49BB">
              <w:rPr>
                <w:rFonts w:asciiTheme="minorHAnsi" w:hAnsiTheme="minorHAnsi" w:cstheme="minorHAnsi"/>
                <w:color w:val="auto"/>
                <w:sz w:val="22"/>
                <w:szCs w:val="22"/>
              </w:rPr>
              <w:t>access independent travel training where appropriate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BD2E" w14:textId="01F2E515" w:rsidR="002A60B2" w:rsidRPr="00DC49BB" w:rsidRDefault="002A60B2" w:rsidP="001C3546">
            <w:pPr>
              <w:pStyle w:val="TableRowCentered"/>
              <w:ind w:left="37"/>
              <w:jc w:val="left"/>
              <w:rPr>
                <w:rFonts w:asciiTheme="minorHAnsi" w:hAnsiTheme="minorHAnsi" w:cstheme="minorHAnsi"/>
                <w:color w:val="auto"/>
                <w:sz w:val="22"/>
                <w:szCs w:val="22"/>
                <w:lang w:eastAsia="en-US"/>
              </w:rPr>
            </w:pPr>
            <w:r w:rsidRPr="00DC49BB">
              <w:rPr>
                <w:rFonts w:asciiTheme="minorHAnsi" w:hAnsiTheme="minorHAnsi" w:cstheme="minorHAnsi"/>
                <w:color w:val="auto"/>
                <w:sz w:val="22"/>
                <w:szCs w:val="22"/>
                <w:lang w:eastAsia="en-US"/>
              </w:rPr>
              <w:t>Independent Travel Training is likely to enhance pupils’ social and employment opportunities:</w:t>
            </w:r>
          </w:p>
          <w:p w14:paraId="38783A12" w14:textId="77777777" w:rsidR="002A60B2" w:rsidRPr="00DC49BB" w:rsidRDefault="00C27E7E" w:rsidP="001C3546">
            <w:pPr>
              <w:pStyle w:val="TableRowCentered"/>
              <w:ind w:left="37"/>
              <w:jc w:val="left"/>
              <w:rPr>
                <w:rFonts w:asciiTheme="minorHAnsi" w:hAnsiTheme="minorHAnsi" w:cstheme="minorHAnsi"/>
                <w:color w:val="auto"/>
                <w:sz w:val="22"/>
                <w:szCs w:val="22"/>
              </w:rPr>
            </w:pPr>
            <w:hyperlink r:id="rId16" w:history="1">
              <w:r w:rsidR="002A60B2" w:rsidRPr="00DC49BB">
                <w:rPr>
                  <w:rFonts w:asciiTheme="minorHAnsi" w:hAnsiTheme="minorHAnsi" w:cstheme="minorHAnsi"/>
                  <w:color w:val="0070C0"/>
                  <w:sz w:val="22"/>
                  <w:szCs w:val="22"/>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8C64" w14:textId="6B3EB82B" w:rsidR="002A60B2" w:rsidRPr="00DC49BB" w:rsidRDefault="008369C3" w:rsidP="00235284">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E7380B" w:rsidRPr="00DC49BB" w14:paraId="1DB8DE48"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BEB4" w14:textId="5D908CA1" w:rsidR="00E7380B" w:rsidRPr="00DC49BB" w:rsidRDefault="0004015C" w:rsidP="00DE72A1">
            <w:pPr>
              <w:pStyle w:val="TableRow"/>
              <w:spacing w:after="120"/>
              <w:rPr>
                <w:rFonts w:asciiTheme="minorHAnsi" w:hAnsiTheme="minorHAnsi" w:cstheme="minorHAnsi"/>
                <w:color w:val="auto"/>
                <w:sz w:val="22"/>
                <w:szCs w:val="22"/>
              </w:rPr>
            </w:pPr>
            <w:r w:rsidRPr="00DC49BB">
              <w:rPr>
                <w:rFonts w:asciiTheme="minorHAnsi" w:hAnsiTheme="minorHAnsi" w:cstheme="minorHAnsi"/>
                <w:sz w:val="22"/>
                <w:szCs w:val="22"/>
              </w:rPr>
              <w:t>Specific ICT equipment to be purchased for pupils that require it to support their learning and improve their outcomes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FD7F" w14:textId="33F8A450" w:rsidR="00E7380B" w:rsidRPr="00DC49BB" w:rsidRDefault="00EF460C" w:rsidP="00EF460C">
            <w:pPr>
              <w:tabs>
                <w:tab w:val="left" w:pos="2145"/>
              </w:tabs>
              <w:suppressAutoHyphens w:val="0"/>
              <w:autoSpaceDN/>
              <w:spacing w:after="200" w:line="276" w:lineRule="auto"/>
              <w:rPr>
                <w:rFonts w:asciiTheme="minorHAnsi" w:hAnsiTheme="minorHAnsi" w:cstheme="minorHAnsi"/>
                <w:sz w:val="22"/>
                <w:szCs w:val="22"/>
              </w:rPr>
            </w:pPr>
            <w:r w:rsidRPr="00DC49BB">
              <w:rPr>
                <w:rFonts w:asciiTheme="minorHAnsi" w:hAnsiTheme="minorHAnsi" w:cstheme="minorHAnsi"/>
                <w:sz w:val="22"/>
                <w:szCs w:val="22"/>
              </w:rPr>
              <w:t>Specific items will be purchased such as reading pens, communication aids which will support them to become more independent outside of school.</w:t>
            </w:r>
            <w:r w:rsidRPr="00DC49BB">
              <w:rPr>
                <w:rFonts w:asciiTheme="minorHAnsi" w:hAnsiTheme="minorHAnsi" w:cstheme="minorHAnsi"/>
                <w:sz w:val="22"/>
                <w:szCs w:val="22"/>
              </w:rPr>
              <w:t xml:space="preserve">  As a result, p</w:t>
            </w:r>
            <w:r w:rsidRPr="00DC49BB">
              <w:rPr>
                <w:rFonts w:asciiTheme="minorHAnsi" w:hAnsiTheme="minorHAnsi" w:cstheme="minorHAnsi"/>
                <w:sz w:val="22"/>
                <w:szCs w:val="22"/>
              </w:rPr>
              <w:t>upils will feel confident to use alternative methods in the community to remove barriers to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BF84" w14:textId="602C3DC2" w:rsidR="00E7380B" w:rsidRPr="00DC49BB" w:rsidRDefault="008369C3" w:rsidP="00235284">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7</w:t>
            </w:r>
          </w:p>
        </w:tc>
      </w:tr>
      <w:tr w:rsidR="00B401CF" w:rsidRPr="00DC49BB" w14:paraId="05B75BD3"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8AA9" w14:textId="1C0073D6" w:rsidR="00B401CF" w:rsidRPr="00DC49BB" w:rsidRDefault="00C37AD5" w:rsidP="00DE72A1">
            <w:pPr>
              <w:pStyle w:val="TableRow"/>
              <w:spacing w:after="120"/>
              <w:rPr>
                <w:rFonts w:asciiTheme="minorHAnsi" w:hAnsiTheme="minorHAnsi" w:cstheme="minorHAnsi"/>
                <w:sz w:val="22"/>
                <w:szCs w:val="22"/>
              </w:rPr>
            </w:pPr>
            <w:r w:rsidRPr="00DC49BB">
              <w:rPr>
                <w:rFonts w:asciiTheme="minorHAnsi" w:hAnsiTheme="minorHAnsi" w:cstheme="minorHAnsi"/>
                <w:sz w:val="22"/>
                <w:szCs w:val="22"/>
              </w:rPr>
              <w:t>Develop use of Learning outside the classroom as an emotional and well-being resource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0991" w14:textId="2D07550F" w:rsidR="00553C75" w:rsidRPr="00DC49BB" w:rsidRDefault="00553C75" w:rsidP="00553C75">
            <w:pPr>
              <w:tabs>
                <w:tab w:val="left" w:pos="2145"/>
              </w:tabs>
              <w:suppressAutoHyphens w:val="0"/>
              <w:autoSpaceDN/>
              <w:spacing w:after="200" w:line="276" w:lineRule="auto"/>
              <w:rPr>
                <w:rFonts w:asciiTheme="minorHAnsi" w:hAnsiTheme="minorHAnsi" w:cstheme="minorHAnsi"/>
                <w:sz w:val="22"/>
                <w:szCs w:val="22"/>
              </w:rPr>
            </w:pPr>
            <w:r w:rsidRPr="00DC49BB">
              <w:rPr>
                <w:rFonts w:asciiTheme="minorHAnsi" w:hAnsiTheme="minorHAnsi" w:cstheme="minorHAnsi"/>
                <w:sz w:val="22"/>
                <w:szCs w:val="22"/>
              </w:rPr>
              <w:t>Students have access to non-classroom based environments on a regular basis</w:t>
            </w:r>
            <w:r w:rsidRPr="00DC49BB">
              <w:rPr>
                <w:rFonts w:asciiTheme="minorHAnsi" w:hAnsiTheme="minorHAnsi" w:cstheme="minorHAnsi"/>
                <w:sz w:val="22"/>
                <w:szCs w:val="22"/>
              </w:rPr>
              <w:t xml:space="preserve">.  </w:t>
            </w:r>
            <w:r w:rsidRPr="00DC49BB">
              <w:rPr>
                <w:rFonts w:asciiTheme="minorHAnsi" w:hAnsiTheme="minorHAnsi" w:cstheme="minorHAnsi"/>
                <w:sz w:val="22"/>
                <w:szCs w:val="22"/>
              </w:rPr>
              <w:t>Pupils will have increased opportunities to access LOTC as an integral part of their curriculum.</w:t>
            </w:r>
            <w:r w:rsidRPr="00DC49BB">
              <w:rPr>
                <w:rFonts w:asciiTheme="minorHAnsi" w:hAnsiTheme="minorHAnsi" w:cstheme="minorHAnsi"/>
                <w:sz w:val="22"/>
                <w:szCs w:val="22"/>
              </w:rPr>
              <w:t xml:space="preserve">  </w:t>
            </w:r>
            <w:r w:rsidRPr="00DC49BB">
              <w:rPr>
                <w:rFonts w:asciiTheme="minorHAnsi" w:hAnsiTheme="minorHAnsi" w:cstheme="minorHAnsi"/>
                <w:sz w:val="22"/>
                <w:szCs w:val="22"/>
              </w:rPr>
              <w:t>Staff will support students to access outdoor calming spaces including sensory areas to manage well-being.</w:t>
            </w:r>
            <w:r w:rsidRPr="00DC49BB">
              <w:rPr>
                <w:rFonts w:asciiTheme="minorHAnsi" w:hAnsiTheme="minorHAnsi" w:cstheme="minorHAnsi"/>
                <w:sz w:val="22"/>
                <w:szCs w:val="22"/>
              </w:rPr>
              <w:t xml:space="preserve">  </w:t>
            </w:r>
            <w:r w:rsidRPr="00DC49BB">
              <w:rPr>
                <w:rFonts w:asciiTheme="minorHAnsi" w:hAnsiTheme="minorHAnsi" w:cstheme="minorHAnsi"/>
                <w:sz w:val="22"/>
                <w:szCs w:val="22"/>
              </w:rPr>
              <w:t>Outdoor space attached to classrooms will provide a calm environment to support students to self-regulate</w:t>
            </w:r>
            <w:r w:rsidR="00DD15EE" w:rsidRPr="00DC49BB">
              <w:rPr>
                <w:rFonts w:asciiTheme="minorHAnsi" w:hAnsiTheme="minorHAnsi" w:cstheme="minorHAnsi"/>
                <w:sz w:val="22"/>
                <w:szCs w:val="22"/>
              </w:rPr>
              <w:t>.</w:t>
            </w:r>
          </w:p>
          <w:p w14:paraId="0D56ED67" w14:textId="732E7F0D" w:rsidR="00DD15EE" w:rsidRPr="00DC49BB" w:rsidRDefault="00DD15EE" w:rsidP="00553C75">
            <w:pPr>
              <w:tabs>
                <w:tab w:val="left" w:pos="2145"/>
              </w:tabs>
              <w:suppressAutoHyphens w:val="0"/>
              <w:autoSpaceDN/>
              <w:spacing w:after="200" w:line="276" w:lineRule="auto"/>
              <w:rPr>
                <w:rFonts w:asciiTheme="minorHAnsi" w:hAnsiTheme="minorHAnsi" w:cstheme="minorHAnsi"/>
                <w:sz w:val="22"/>
                <w:szCs w:val="22"/>
              </w:rPr>
            </w:pPr>
            <w:hyperlink r:id="rId17" w:history="1">
              <w:r w:rsidRPr="00DC49BB">
                <w:rPr>
                  <w:rStyle w:val="Hyperlink"/>
                  <w:rFonts w:asciiTheme="minorHAnsi" w:hAnsiTheme="minorHAnsi" w:cstheme="minorHAnsi"/>
                  <w:sz w:val="22"/>
                  <w:szCs w:val="22"/>
                </w:rPr>
                <w:t>Why LOtC? | Council for Learning Outside the Classroom</w:t>
              </w:r>
            </w:hyperlink>
          </w:p>
          <w:p w14:paraId="0E5543B3" w14:textId="77777777" w:rsidR="00B401CF" w:rsidRPr="00DC49BB" w:rsidRDefault="00B401CF" w:rsidP="00EF460C">
            <w:pPr>
              <w:tabs>
                <w:tab w:val="left" w:pos="2145"/>
              </w:tabs>
              <w:suppressAutoHyphens w:val="0"/>
              <w:autoSpaceDN/>
              <w:spacing w:after="200" w:line="276" w:lineRule="auto"/>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D662" w14:textId="31EEDC26" w:rsidR="00B401CF" w:rsidRPr="00DC49BB" w:rsidRDefault="008369C3" w:rsidP="00235284">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1,2,4</w:t>
            </w:r>
          </w:p>
        </w:tc>
      </w:tr>
      <w:tr w:rsidR="00225FF4" w:rsidRPr="00DC49BB" w14:paraId="0833EFDC"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CEA2" w14:textId="32664DB7" w:rsidR="00225FF4" w:rsidRPr="00DC49BB" w:rsidRDefault="003A4039" w:rsidP="00DE72A1">
            <w:pPr>
              <w:pStyle w:val="TableRow"/>
              <w:spacing w:after="120"/>
              <w:rPr>
                <w:rFonts w:asciiTheme="minorHAnsi" w:hAnsiTheme="minorHAnsi" w:cstheme="minorHAnsi"/>
                <w:sz w:val="22"/>
                <w:szCs w:val="22"/>
              </w:rPr>
            </w:pPr>
            <w:r>
              <w:rPr>
                <w:rFonts w:asciiTheme="minorHAnsi" w:hAnsiTheme="minorHAnsi" w:cstheme="minorHAnsi"/>
                <w:sz w:val="22"/>
                <w:szCs w:val="22"/>
              </w:rPr>
              <w:t>Disadvantaged</w:t>
            </w:r>
            <w:r w:rsidR="00B502BB">
              <w:rPr>
                <w:rFonts w:asciiTheme="minorHAnsi" w:hAnsiTheme="minorHAnsi" w:cstheme="minorHAnsi"/>
                <w:sz w:val="22"/>
                <w:szCs w:val="22"/>
              </w:rPr>
              <w:t xml:space="preserve"> families will be supported to purchase uniform and </w:t>
            </w:r>
            <w:r>
              <w:rPr>
                <w:rFonts w:asciiTheme="minorHAnsi" w:hAnsiTheme="minorHAnsi" w:cstheme="minorHAnsi"/>
                <w:sz w:val="22"/>
                <w:szCs w:val="22"/>
              </w:rPr>
              <w:t>attend residential (non-curriculum)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1411" w14:textId="177B59E7" w:rsidR="00225FF4" w:rsidRPr="00DC49BB" w:rsidRDefault="000911D1" w:rsidP="00553C75">
            <w:pPr>
              <w:tabs>
                <w:tab w:val="left" w:pos="2145"/>
              </w:tabs>
              <w:suppressAutoHyphens w:val="0"/>
              <w:autoSpaceDN/>
              <w:spacing w:after="200" w:line="276" w:lineRule="auto"/>
              <w:rPr>
                <w:rFonts w:asciiTheme="minorHAnsi" w:hAnsiTheme="minorHAnsi" w:cstheme="minorHAnsi"/>
                <w:sz w:val="22"/>
                <w:szCs w:val="22"/>
              </w:rPr>
            </w:pPr>
            <w:r>
              <w:rPr>
                <w:rFonts w:asciiTheme="minorHAnsi" w:hAnsiTheme="minorHAnsi" w:cstheme="minorHAnsi"/>
                <w:sz w:val="22"/>
                <w:szCs w:val="22"/>
              </w:rPr>
              <w:t>Students</w:t>
            </w:r>
            <w:r w:rsidR="003A4039">
              <w:rPr>
                <w:rFonts w:asciiTheme="minorHAnsi" w:hAnsiTheme="minorHAnsi" w:cstheme="minorHAnsi"/>
                <w:sz w:val="22"/>
                <w:szCs w:val="22"/>
              </w:rPr>
              <w:t xml:space="preserve"> who have the same </w:t>
            </w:r>
            <w:r>
              <w:rPr>
                <w:rFonts w:asciiTheme="minorHAnsi" w:hAnsiTheme="minorHAnsi" w:cstheme="minorHAnsi"/>
                <w:sz w:val="22"/>
                <w:szCs w:val="22"/>
              </w:rPr>
              <w:t>equipment</w:t>
            </w:r>
            <w:r w:rsidR="003A4039">
              <w:rPr>
                <w:rFonts w:asciiTheme="minorHAnsi" w:hAnsiTheme="minorHAnsi" w:cstheme="minorHAnsi"/>
                <w:sz w:val="22"/>
                <w:szCs w:val="22"/>
              </w:rPr>
              <w:t xml:space="preserve"> </w:t>
            </w:r>
            <w:r w:rsidR="009147E0">
              <w:rPr>
                <w:rFonts w:asciiTheme="minorHAnsi" w:hAnsiTheme="minorHAnsi" w:cstheme="minorHAnsi"/>
                <w:sz w:val="22"/>
                <w:szCs w:val="22"/>
              </w:rPr>
              <w:t xml:space="preserve">and opportunities </w:t>
            </w:r>
            <w:r w:rsidR="003A4039">
              <w:rPr>
                <w:rFonts w:asciiTheme="minorHAnsi" w:hAnsiTheme="minorHAnsi" w:cstheme="minorHAnsi"/>
                <w:sz w:val="22"/>
                <w:szCs w:val="22"/>
              </w:rPr>
              <w:t xml:space="preserve">as </w:t>
            </w:r>
            <w:r>
              <w:rPr>
                <w:rFonts w:asciiTheme="minorHAnsi" w:hAnsiTheme="minorHAnsi" w:cstheme="minorHAnsi"/>
                <w:sz w:val="22"/>
                <w:szCs w:val="22"/>
              </w:rPr>
              <w:t>their</w:t>
            </w:r>
            <w:r w:rsidR="003A4039">
              <w:rPr>
                <w:rFonts w:asciiTheme="minorHAnsi" w:hAnsiTheme="minorHAnsi" w:cstheme="minorHAnsi"/>
                <w:sz w:val="22"/>
                <w:szCs w:val="22"/>
              </w:rPr>
              <w:t xml:space="preserve"> peers </w:t>
            </w:r>
            <w:r>
              <w:rPr>
                <w:rFonts w:asciiTheme="minorHAnsi" w:hAnsiTheme="minorHAnsi" w:cstheme="minorHAnsi"/>
                <w:sz w:val="22"/>
                <w:szCs w:val="22"/>
              </w:rPr>
              <w:t>have higher self esteem</w:t>
            </w:r>
            <w:r w:rsidR="009147E0">
              <w:rPr>
                <w:rFonts w:asciiTheme="minorHAnsi" w:hAnsiTheme="minorHAnsi" w:cstheme="minorHAnsi"/>
                <w:sz w:val="22"/>
                <w:szCs w:val="22"/>
              </w:rPr>
              <w:t xml:space="preserve"> and</w:t>
            </w:r>
            <w:r>
              <w:rPr>
                <w:rFonts w:asciiTheme="minorHAnsi" w:hAnsiTheme="minorHAnsi" w:cstheme="minorHAnsi"/>
                <w:sz w:val="22"/>
                <w:szCs w:val="22"/>
              </w:rPr>
              <w:t xml:space="preserve"> attendance.</w:t>
            </w:r>
            <w:r w:rsidR="009147E0">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835A" w14:textId="33805ACC" w:rsidR="00225FF4" w:rsidRPr="00DC49BB" w:rsidRDefault="008369C3" w:rsidP="00235284">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7</w:t>
            </w:r>
          </w:p>
        </w:tc>
      </w:tr>
      <w:tr w:rsidR="004073BC" w:rsidRPr="00DC49BB" w14:paraId="26DDC3F4"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8CAA" w14:textId="5E22878F" w:rsidR="004073BC" w:rsidRDefault="009D72E8" w:rsidP="00DE72A1">
            <w:pPr>
              <w:pStyle w:val="TableRow"/>
              <w:spacing w:after="120"/>
              <w:rPr>
                <w:rFonts w:asciiTheme="minorHAnsi" w:hAnsiTheme="minorHAnsi" w:cstheme="minorHAnsi"/>
                <w:sz w:val="22"/>
                <w:szCs w:val="22"/>
              </w:rPr>
            </w:pPr>
            <w:r>
              <w:rPr>
                <w:rFonts w:asciiTheme="minorHAnsi" w:hAnsiTheme="minorHAnsi" w:cstheme="minorHAnsi"/>
                <w:sz w:val="22"/>
                <w:szCs w:val="22"/>
              </w:rPr>
              <w:t>Disadvantaged</w:t>
            </w:r>
            <w:r w:rsidR="004073BC">
              <w:rPr>
                <w:rFonts w:asciiTheme="minorHAnsi" w:hAnsiTheme="minorHAnsi" w:cstheme="minorHAnsi"/>
                <w:sz w:val="22"/>
                <w:szCs w:val="22"/>
              </w:rPr>
              <w:t xml:space="preserve"> pupils will be able to enhance </w:t>
            </w:r>
            <w:r>
              <w:rPr>
                <w:rFonts w:asciiTheme="minorHAnsi" w:hAnsiTheme="minorHAnsi" w:cstheme="minorHAnsi"/>
                <w:sz w:val="22"/>
                <w:szCs w:val="22"/>
              </w:rPr>
              <w:t>cultural capital in each of the six areas of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23FB" w14:textId="61D4B866" w:rsidR="004073BC" w:rsidRDefault="009D72E8" w:rsidP="00553C75">
            <w:pPr>
              <w:tabs>
                <w:tab w:val="left" w:pos="2145"/>
              </w:tabs>
              <w:suppressAutoHyphens w:val="0"/>
              <w:autoSpaceDN/>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Pupils will have the opportunity to engage in </w:t>
            </w:r>
            <w:r w:rsidR="00FD0846">
              <w:rPr>
                <w:rFonts w:asciiTheme="minorHAnsi" w:hAnsiTheme="minorHAnsi" w:cstheme="minorHAnsi"/>
                <w:sz w:val="22"/>
                <w:szCs w:val="22"/>
              </w:rPr>
              <w:t>Area of Learning Specific activities to enhance their cultural capital experience each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464C" w14:textId="2032B38E" w:rsidR="004073BC" w:rsidRDefault="00917E30" w:rsidP="00235284">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6, </w:t>
            </w:r>
            <w:r w:rsidR="00FD0846">
              <w:rPr>
                <w:rFonts w:asciiTheme="minorHAnsi" w:hAnsiTheme="minorHAnsi" w:cstheme="minorHAnsi"/>
                <w:color w:val="auto"/>
                <w:sz w:val="22"/>
                <w:szCs w:val="22"/>
              </w:rPr>
              <w:t>7</w:t>
            </w:r>
          </w:p>
        </w:tc>
      </w:tr>
    </w:tbl>
    <w:p w14:paraId="2A7D5540" w14:textId="77777777" w:rsidR="00E66558" w:rsidRDefault="00E66558">
      <w:pPr>
        <w:spacing w:before="240" w:after="0"/>
        <w:rPr>
          <w:b/>
          <w:bCs/>
          <w:color w:val="104F75"/>
          <w:sz w:val="28"/>
          <w:szCs w:val="28"/>
        </w:rPr>
      </w:pPr>
    </w:p>
    <w:p w14:paraId="2A7D5541" w14:textId="03B6DFC9" w:rsidR="00E66558" w:rsidRDefault="009D71E8" w:rsidP="00120AB1">
      <w:r>
        <w:rPr>
          <w:b/>
          <w:bCs/>
          <w:color w:val="104F75"/>
          <w:sz w:val="28"/>
          <w:szCs w:val="28"/>
        </w:rPr>
        <w:t xml:space="preserve">Total budgeted cost: </w:t>
      </w:r>
      <w:r w:rsidRPr="004C6177">
        <w:rPr>
          <w:b/>
          <w:bCs/>
          <w:color w:val="auto"/>
          <w:sz w:val="28"/>
          <w:szCs w:val="28"/>
        </w:rPr>
        <w:t>£</w:t>
      </w:r>
      <w:r w:rsidR="000D30E7">
        <w:rPr>
          <w:b/>
          <w:bCs/>
          <w:color w:val="auto"/>
          <w:sz w:val="28"/>
          <w:szCs w:val="28"/>
        </w:rPr>
        <w:t>107,267</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73DA3C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5EAAE" w14:textId="732582F3" w:rsidR="00504945" w:rsidRDefault="00504945" w:rsidP="00504945">
            <w:pPr>
              <w:suppressAutoHyphens w:val="0"/>
              <w:autoSpaceDN/>
              <w:spacing w:before="120"/>
              <w:rPr>
                <w:color w:val="auto"/>
                <w:lang w:eastAsia="en-US"/>
              </w:rPr>
            </w:pPr>
            <w:r w:rsidRPr="004C6177">
              <w:rPr>
                <w:color w:val="auto"/>
                <w:lang w:eastAsia="en-US"/>
              </w:rPr>
              <w:t xml:space="preserve">Our internal assessments during 2020/21 indicated that disadvantaged pupils academic outcomes were in </w:t>
            </w:r>
            <w:r w:rsidR="00AE032D">
              <w:rPr>
                <w:color w:val="auto"/>
                <w:lang w:eastAsia="en-US"/>
              </w:rPr>
              <w:t>line with</w:t>
            </w:r>
            <w:r w:rsidRPr="004C6177">
              <w:rPr>
                <w:color w:val="auto"/>
                <w:lang w:eastAsia="en-US"/>
              </w:rPr>
              <w:t xml:space="preserve"> </w:t>
            </w:r>
            <w:r w:rsidR="00AE032D">
              <w:rPr>
                <w:color w:val="auto"/>
                <w:lang w:eastAsia="en-US"/>
              </w:rPr>
              <w:t>their peers</w:t>
            </w:r>
            <w:r w:rsidRPr="004C6177">
              <w:rPr>
                <w:color w:val="auto"/>
                <w:lang w:eastAsia="en-US"/>
              </w:rPr>
              <w:t xml:space="preserve">. </w:t>
            </w:r>
            <w:r w:rsidR="007E58BA">
              <w:rPr>
                <w:color w:val="auto"/>
                <w:lang w:eastAsia="en-US"/>
              </w:rPr>
              <w:t xml:space="preserve">The pandemic meant that a large majority of the time, learning was completed remotely. Due to the Government laptop initiative, we were </w:t>
            </w:r>
            <w:r w:rsidR="00825D22">
              <w:rPr>
                <w:color w:val="auto"/>
                <w:lang w:eastAsia="en-US"/>
              </w:rPr>
              <w:t>able</w:t>
            </w:r>
            <w:r w:rsidR="007E58BA">
              <w:rPr>
                <w:color w:val="auto"/>
                <w:lang w:eastAsia="en-US"/>
              </w:rPr>
              <w:t xml:space="preserve"> to ensure that all </w:t>
            </w:r>
            <w:r w:rsidR="00825D22">
              <w:rPr>
                <w:color w:val="auto"/>
                <w:lang w:eastAsia="en-US"/>
              </w:rPr>
              <w:t xml:space="preserve">disadvantaged pupils had access to a laptop and dongle if required to access remote learning.  </w:t>
            </w:r>
            <w:r w:rsidR="000E532A">
              <w:rPr>
                <w:color w:val="auto"/>
                <w:lang w:eastAsia="en-US"/>
              </w:rPr>
              <w:t>This meant that the impact in academic outcomes was minimal.</w:t>
            </w:r>
          </w:p>
          <w:p w14:paraId="011D9247" w14:textId="60E06AB0" w:rsidR="000E532A" w:rsidRPr="004C6177" w:rsidRDefault="000E532A" w:rsidP="00504945">
            <w:pPr>
              <w:suppressAutoHyphens w:val="0"/>
              <w:autoSpaceDN/>
              <w:spacing w:before="120"/>
              <w:rPr>
                <w:color w:val="auto"/>
                <w:lang w:eastAsia="en-US"/>
              </w:rPr>
            </w:pPr>
            <w:r>
              <w:rPr>
                <w:color w:val="auto"/>
                <w:lang w:eastAsia="en-US"/>
              </w:rPr>
              <w:t xml:space="preserve">In terms of social and emotional development, </w:t>
            </w:r>
            <w:r w:rsidR="006C25DF">
              <w:rPr>
                <w:color w:val="auto"/>
                <w:lang w:eastAsia="en-US"/>
              </w:rPr>
              <w:t>the pandemic has had a more significant</w:t>
            </w:r>
            <w:r w:rsidR="00D350AF">
              <w:rPr>
                <w:color w:val="auto"/>
                <w:lang w:eastAsia="en-US"/>
              </w:rPr>
              <w:t xml:space="preserve"> and lasting impact.  Whilst pupils ability to complete some life skills tasks has i</w:t>
            </w:r>
            <w:r w:rsidR="00635003">
              <w:rPr>
                <w:color w:val="auto"/>
                <w:lang w:eastAsia="en-US"/>
              </w:rPr>
              <w:t xml:space="preserve">mproved, their ability to manage and regulate emotions and wellbeing had shown a regression for many pupils. The long term impact of </w:t>
            </w:r>
            <w:r w:rsidR="00667652">
              <w:rPr>
                <w:color w:val="auto"/>
                <w:lang w:eastAsia="en-US"/>
              </w:rPr>
              <w:t>changed routines, time away from school and lack of opportunities to socialise and participate in their community</w:t>
            </w:r>
            <w:r w:rsidR="005359A8">
              <w:rPr>
                <w:color w:val="auto"/>
                <w:lang w:eastAsia="en-US"/>
              </w:rPr>
              <w:t xml:space="preserve"> has been considerable.  </w:t>
            </w:r>
            <w:r w:rsidR="006C25DF">
              <w:rPr>
                <w:color w:val="auto"/>
                <w:lang w:eastAsia="en-US"/>
              </w:rPr>
              <w:t xml:space="preserve"> </w:t>
            </w:r>
          </w:p>
          <w:p w14:paraId="3098EA55" w14:textId="2B09BF34" w:rsidR="00504945" w:rsidRPr="004C6177" w:rsidRDefault="00D656D2" w:rsidP="00504945">
            <w:pPr>
              <w:suppressAutoHyphens w:val="0"/>
              <w:autoSpaceDN/>
              <w:spacing w:before="120"/>
              <w:rPr>
                <w:color w:val="auto"/>
                <w:lang w:eastAsia="en-US"/>
              </w:rPr>
            </w:pPr>
            <w:r>
              <w:rPr>
                <w:color w:val="auto"/>
                <w:lang w:eastAsia="en-US"/>
              </w:rPr>
              <w:t xml:space="preserve">We </w:t>
            </w:r>
            <w:r w:rsidR="00851882">
              <w:rPr>
                <w:color w:val="auto"/>
                <w:lang w:eastAsia="en-US"/>
              </w:rPr>
              <w:t>attempted</w:t>
            </w:r>
            <w:r>
              <w:rPr>
                <w:color w:val="auto"/>
                <w:lang w:eastAsia="en-US"/>
              </w:rPr>
              <w:t xml:space="preserve"> to mitigate the impact by </w:t>
            </w:r>
            <w:r w:rsidR="00851882">
              <w:rPr>
                <w:color w:val="auto"/>
                <w:lang w:eastAsia="en-US"/>
              </w:rPr>
              <w:t>providing</w:t>
            </w:r>
            <w:r>
              <w:rPr>
                <w:color w:val="auto"/>
                <w:lang w:eastAsia="en-US"/>
              </w:rPr>
              <w:t xml:space="preserve"> a </w:t>
            </w:r>
            <w:r w:rsidR="00851882">
              <w:rPr>
                <w:color w:val="auto"/>
                <w:lang w:eastAsia="en-US"/>
              </w:rPr>
              <w:t>holistic</w:t>
            </w:r>
            <w:r>
              <w:rPr>
                <w:color w:val="auto"/>
                <w:lang w:eastAsia="en-US"/>
              </w:rPr>
              <w:t xml:space="preserve"> remote learning package that not only focussed on academic outcomes but also </w:t>
            </w:r>
            <w:r w:rsidR="000A6F84">
              <w:rPr>
                <w:color w:val="auto"/>
                <w:lang w:eastAsia="en-US"/>
              </w:rPr>
              <w:t xml:space="preserve">wellbeing activities. </w:t>
            </w:r>
            <w:r w:rsidR="00C24618" w:rsidRPr="004C6177">
              <w:rPr>
                <w:color w:val="auto"/>
                <w:lang w:eastAsia="en-US"/>
              </w:rPr>
              <w:t xml:space="preserve">However, it was challenging to provide differentiated </w:t>
            </w:r>
            <w:r w:rsidR="001A7BC8" w:rsidRPr="004C6177">
              <w:rPr>
                <w:color w:val="auto"/>
                <w:lang w:eastAsia="en-US"/>
              </w:rPr>
              <w:t xml:space="preserve">support to </w:t>
            </w:r>
            <w:r w:rsidR="009B60F5" w:rsidRPr="004C6177">
              <w:rPr>
                <w:color w:val="auto"/>
                <w:lang w:eastAsia="en-US"/>
              </w:rPr>
              <w:t xml:space="preserve">our </w:t>
            </w:r>
            <w:r w:rsidR="001A7BC8" w:rsidRPr="004C6177">
              <w:rPr>
                <w:color w:val="auto"/>
                <w:lang w:eastAsia="en-US"/>
              </w:rPr>
              <w:t>pupils onlin</w:t>
            </w:r>
            <w:r w:rsidR="00851882">
              <w:rPr>
                <w:color w:val="auto"/>
                <w:lang w:eastAsia="en-US"/>
              </w:rPr>
              <w:t>e – especially if families were not able to support the facili</w:t>
            </w:r>
            <w:r w:rsidR="00B82BC6">
              <w:rPr>
                <w:color w:val="auto"/>
                <w:lang w:eastAsia="en-US"/>
              </w:rPr>
              <w:t>tation of remote learning.</w:t>
            </w:r>
          </w:p>
          <w:p w14:paraId="75627F8A" w14:textId="6939532F" w:rsidR="00504945" w:rsidRPr="004C6177" w:rsidRDefault="00432D18" w:rsidP="00504945">
            <w:pPr>
              <w:suppressAutoHyphens w:val="0"/>
              <w:autoSpaceDN/>
              <w:spacing w:before="120"/>
              <w:rPr>
                <w:rStyle w:val="normaltextrun"/>
                <w:rFonts w:cs="Arial"/>
                <w:color w:val="auto"/>
                <w:shd w:val="clear" w:color="auto" w:fill="FFFFFF"/>
              </w:rPr>
            </w:pPr>
            <w:r w:rsidRPr="004C6177">
              <w:rPr>
                <w:rStyle w:val="normaltextrun"/>
                <w:rFonts w:cs="Arial"/>
                <w:color w:val="auto"/>
                <w:shd w:val="clear" w:color="auto" w:fill="FFFFFF"/>
              </w:rPr>
              <w:t>Our assessments and observations suggested</w:t>
            </w:r>
            <w:r w:rsidR="00504945" w:rsidRPr="004C6177">
              <w:rPr>
                <w:rStyle w:val="normaltextrun"/>
                <w:rFonts w:cs="Arial"/>
                <w:color w:val="auto"/>
                <w:shd w:val="clear" w:color="auto" w:fill="FFFFFF"/>
              </w:rPr>
              <w:t xml:space="preserve"> that</w:t>
            </w:r>
            <w:r w:rsidR="00744393" w:rsidRPr="004C6177">
              <w:rPr>
                <w:rStyle w:val="normaltextrun"/>
                <w:rFonts w:cs="Arial"/>
                <w:color w:val="auto"/>
                <w:shd w:val="clear" w:color="auto" w:fill="FFFFFF"/>
              </w:rPr>
              <w:t xml:space="preserve"> </w:t>
            </w:r>
            <w:r w:rsidR="006E2A2C" w:rsidRPr="004C6177">
              <w:rPr>
                <w:rStyle w:val="normaltextrun"/>
                <w:rFonts w:cs="Arial"/>
                <w:color w:val="auto"/>
                <w:shd w:val="clear" w:color="auto" w:fill="FFFFFF"/>
              </w:rPr>
              <w:t>for many pupils,</w:t>
            </w:r>
            <w:r w:rsidR="00635886" w:rsidRPr="004C6177">
              <w:rPr>
                <w:rStyle w:val="normaltextrun"/>
                <w:rFonts w:cs="Arial"/>
                <w:color w:val="auto"/>
                <w:shd w:val="clear" w:color="auto" w:fill="FFFFFF"/>
              </w:rPr>
              <w:t xml:space="preserve"> </w:t>
            </w:r>
            <w:r w:rsidR="006E2A2C" w:rsidRPr="004C6177">
              <w:rPr>
                <w:rStyle w:val="normaltextrun"/>
                <w:rFonts w:cs="Arial"/>
                <w:color w:val="auto"/>
                <w:shd w:val="clear" w:color="auto" w:fill="FFFFFF"/>
              </w:rPr>
              <w:t xml:space="preserve">being out of school, uncertainty </w:t>
            </w:r>
            <w:r w:rsidR="0070192F" w:rsidRPr="004C6177">
              <w:rPr>
                <w:rStyle w:val="normaltextrun"/>
                <w:rFonts w:cs="Arial"/>
                <w:color w:val="auto"/>
                <w:shd w:val="clear" w:color="auto" w:fill="FFFFFF"/>
              </w:rPr>
              <w:t xml:space="preserve">and </w:t>
            </w:r>
            <w:r w:rsidR="00E24ACB" w:rsidRPr="004C6177">
              <w:rPr>
                <w:rStyle w:val="normaltextrun"/>
                <w:rFonts w:cs="Arial"/>
                <w:color w:val="auto"/>
                <w:shd w:val="clear" w:color="auto" w:fill="FFFFFF"/>
              </w:rPr>
              <w:t>concern</w:t>
            </w:r>
            <w:r w:rsidR="0070192F" w:rsidRPr="004C6177">
              <w:rPr>
                <w:rStyle w:val="normaltextrun"/>
                <w:rFonts w:cs="Arial"/>
                <w:color w:val="auto"/>
                <w:shd w:val="clear" w:color="auto" w:fill="FFFFFF"/>
              </w:rPr>
              <w:t xml:space="preserve"> over their future and </w:t>
            </w:r>
            <w:r w:rsidR="00E24ACB" w:rsidRPr="004C6177">
              <w:rPr>
                <w:rStyle w:val="normaltextrun"/>
                <w:rFonts w:cs="Arial"/>
                <w:color w:val="auto"/>
                <w:shd w:val="clear" w:color="auto" w:fill="FFFFFF"/>
              </w:rPr>
              <w:t xml:space="preserve">challenges around access to support </w:t>
            </w:r>
            <w:r w:rsidR="00F76DBB" w:rsidRPr="004C6177">
              <w:rPr>
                <w:rStyle w:val="normaltextrun"/>
                <w:rFonts w:cs="Arial"/>
                <w:color w:val="auto"/>
                <w:shd w:val="clear" w:color="auto" w:fill="FFFFFF"/>
              </w:rPr>
              <w:t>w</w:t>
            </w:r>
            <w:r w:rsidR="001A252A" w:rsidRPr="004C6177">
              <w:rPr>
                <w:rStyle w:val="normaltextrun"/>
                <w:rFonts w:cs="Arial"/>
                <w:color w:val="auto"/>
                <w:shd w:val="clear" w:color="auto" w:fill="FFFFFF"/>
              </w:rPr>
              <w:t>ere</w:t>
            </w:r>
            <w:r w:rsidR="00F76DBB" w:rsidRPr="004C6177">
              <w:rPr>
                <w:rStyle w:val="normaltextrun"/>
                <w:rFonts w:cs="Arial"/>
                <w:color w:val="auto"/>
                <w:shd w:val="clear" w:color="auto" w:fill="FFFFFF"/>
              </w:rPr>
              <w:t xml:space="preserve"> detrimental to </w:t>
            </w:r>
            <w:r w:rsidR="00504945" w:rsidRPr="004C6177">
              <w:rPr>
                <w:rStyle w:val="normaltextrun"/>
                <w:rFonts w:cs="Arial"/>
                <w:color w:val="auto"/>
                <w:shd w:val="clear" w:color="auto" w:fill="FFFFFF"/>
              </w:rPr>
              <w:t>behaviour, wellbeing and mental health</w:t>
            </w:r>
            <w:r w:rsidR="00750C89" w:rsidRPr="004C6177">
              <w:rPr>
                <w:rStyle w:val="normaltextrun"/>
                <w:rFonts w:cs="Arial"/>
                <w:color w:val="auto"/>
                <w:shd w:val="clear" w:color="auto" w:fill="FFFFFF"/>
              </w:rPr>
              <w:t xml:space="preserve"> to varying degrees</w:t>
            </w:r>
            <w:r w:rsidR="00504945" w:rsidRPr="004C6177">
              <w:rPr>
                <w:rStyle w:val="normaltextrun"/>
                <w:rFonts w:cs="Arial"/>
                <w:color w:val="auto"/>
                <w:shd w:val="clear" w:color="auto" w:fill="FFFFFF"/>
              </w:rPr>
              <w:t>. We used pupil premium funding to </w:t>
            </w:r>
            <w:r w:rsidR="0099635F" w:rsidRPr="004C6177">
              <w:rPr>
                <w:rStyle w:val="normaltextrun"/>
                <w:rFonts w:cs="Arial"/>
                <w:color w:val="auto"/>
                <w:shd w:val="clear" w:color="auto" w:fill="FFFFFF"/>
              </w:rPr>
              <w:t xml:space="preserve">help </w:t>
            </w:r>
            <w:r w:rsidR="00504945" w:rsidRPr="004C6177">
              <w:rPr>
                <w:rStyle w:val="normaltextrun"/>
                <w:rFonts w:cs="Arial"/>
                <w:color w:val="auto"/>
                <w:shd w:val="clear" w:color="auto" w:fill="FFFFFF"/>
              </w:rPr>
              <w:t>provide wellbeing support and targeted interventions where required.</w:t>
            </w:r>
            <w:r w:rsidR="008F1149" w:rsidRPr="004C6177">
              <w:rPr>
                <w:rStyle w:val="normaltextrun"/>
                <w:rFonts w:cs="Arial"/>
                <w:color w:val="auto"/>
                <w:shd w:val="clear" w:color="auto" w:fill="FFFFFF"/>
              </w:rPr>
              <w:t xml:space="preserve"> </w:t>
            </w:r>
          </w:p>
          <w:p w14:paraId="2A7D5546" w14:textId="72896200" w:rsidR="00682D67" w:rsidRPr="00A51216" w:rsidRDefault="008367CB" w:rsidP="00705FE4">
            <w:pPr>
              <w:suppressAutoHyphens w:val="0"/>
              <w:autoSpaceDN/>
              <w:spacing w:before="120" w:after="120"/>
              <w:rPr>
                <w:color w:val="0070C0"/>
                <w:lang w:eastAsia="en-US"/>
              </w:rPr>
            </w:pPr>
            <w:r w:rsidRPr="004C6177">
              <w:rPr>
                <w:color w:val="auto"/>
                <w:lang w:eastAsia="en-US"/>
              </w:rPr>
              <w:t xml:space="preserve">The </w:t>
            </w:r>
            <w:r w:rsidR="00504945" w:rsidRPr="004C6177">
              <w:rPr>
                <w:color w:val="auto"/>
                <w:lang w:eastAsia="en-US"/>
              </w:rPr>
              <w:t xml:space="preserve">impact </w:t>
            </w:r>
            <w:r w:rsidR="004E1FCB" w:rsidRPr="004C6177">
              <w:rPr>
                <w:color w:val="auto"/>
                <w:lang w:eastAsia="en-US"/>
              </w:rPr>
              <w:t xml:space="preserve">of all of these challenges </w:t>
            </w:r>
            <w:r w:rsidR="00504945" w:rsidRPr="004C6177">
              <w:rPr>
                <w:color w:val="auto"/>
                <w:lang w:eastAsia="en-US"/>
              </w:rPr>
              <w:t>was greatest on our disadvantaged pupils</w:t>
            </w:r>
            <w:r w:rsidR="00C46622" w:rsidRPr="004C6177">
              <w:rPr>
                <w:color w:val="auto"/>
                <w:lang w:eastAsia="en-US"/>
              </w:rPr>
              <w:t>,</w:t>
            </w:r>
            <w:r w:rsidR="00504945" w:rsidRPr="004C6177">
              <w:rPr>
                <w:color w:val="auto"/>
                <w:lang w:eastAsia="en-US"/>
              </w:rPr>
              <w:t xml:space="preserve"> </w:t>
            </w:r>
            <w:r w:rsidR="004E1FCB" w:rsidRPr="004C6177">
              <w:rPr>
                <w:color w:val="auto"/>
                <w:lang w:eastAsia="en-US"/>
              </w:rPr>
              <w:t xml:space="preserve">as has been evidenced across the country, </w:t>
            </w:r>
            <w:r w:rsidR="00504945" w:rsidRPr="004C6177">
              <w:rPr>
                <w:color w:val="auto"/>
                <w:lang w:eastAsia="en-US"/>
              </w:rPr>
              <w:t>and they were not able to benefit from our pupil premium funded improvements to teaching or targeted interventions to the degree that we intended</w:t>
            </w:r>
            <w:r w:rsidR="005F7F06">
              <w:rPr>
                <w:color w:val="auto"/>
                <w:lang w:eastAsia="en-US"/>
              </w:rPr>
              <w:t xml:space="preserve"> due to the restrictions of the pandemic.</w:t>
            </w:r>
          </w:p>
        </w:tc>
      </w:tr>
    </w:tbl>
    <w:p w14:paraId="5337E9CE" w14:textId="77777777" w:rsidR="0009534C" w:rsidRDefault="0009534C" w:rsidP="00695A22">
      <w:pPr>
        <w:pStyle w:val="Heading2"/>
        <w:spacing w:before="600"/>
      </w:pPr>
    </w:p>
    <w:p w14:paraId="2A7D5549" w14:textId="4CCC431F" w:rsidR="00E66558" w:rsidRPr="00695A22" w:rsidRDefault="009D71E8" w:rsidP="00695A2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FB7128F" w:rsidR="00E66558" w:rsidRPr="00F125B5" w:rsidRDefault="00377FF1">
            <w:pPr>
              <w:pStyle w:val="TableRow"/>
              <w:rPr>
                <w:color w:val="0070C0"/>
              </w:rPr>
            </w:pPr>
            <w:r>
              <w:rPr>
                <w:color w:val="0070C0"/>
              </w:rPr>
              <w:t>Mentoring for social, emotional and mental health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9EF550E" w:rsidR="00E66558" w:rsidRPr="00F125B5" w:rsidRDefault="00377FF1">
            <w:pPr>
              <w:pStyle w:val="TableRowCentered"/>
              <w:jc w:val="left"/>
              <w:rPr>
                <w:color w:val="0070C0"/>
              </w:rPr>
            </w:pPr>
            <w:r>
              <w:rPr>
                <w:color w:val="0070C0"/>
              </w:rPr>
              <w:t>KRUNCH</w:t>
            </w:r>
          </w:p>
        </w:tc>
      </w:tr>
      <w:tr w:rsidR="004C6177" w14:paraId="717748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C56D" w14:textId="77777777" w:rsidR="004C6177" w:rsidRPr="00F125B5" w:rsidRDefault="004C6177">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A59E" w14:textId="77777777" w:rsidR="004C6177" w:rsidRPr="00F125B5" w:rsidRDefault="004C6177">
            <w:pPr>
              <w:pStyle w:val="TableRowCentered"/>
              <w:jc w:val="left"/>
              <w:rPr>
                <w:color w:val="0070C0"/>
              </w:rPr>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4753" w14:textId="77777777" w:rsidR="00C27E7E" w:rsidRDefault="00C27E7E">
      <w:pPr>
        <w:spacing w:after="0" w:line="240" w:lineRule="auto"/>
      </w:pPr>
      <w:r>
        <w:separator/>
      </w:r>
    </w:p>
  </w:endnote>
  <w:endnote w:type="continuationSeparator" w:id="0">
    <w:p w14:paraId="4580492E" w14:textId="77777777" w:rsidR="00C27E7E" w:rsidRDefault="00C27E7E">
      <w:pPr>
        <w:spacing w:after="0" w:line="240" w:lineRule="auto"/>
      </w:pPr>
      <w:r>
        <w:continuationSeparator/>
      </w:r>
    </w:p>
  </w:endnote>
  <w:endnote w:type="continuationNotice" w:id="1">
    <w:p w14:paraId="1C403F7F" w14:textId="77777777" w:rsidR="00C27E7E" w:rsidRDefault="00C27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23528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21DC" w14:textId="77777777" w:rsidR="00C27E7E" w:rsidRDefault="00C27E7E">
      <w:pPr>
        <w:spacing w:after="0" w:line="240" w:lineRule="auto"/>
      </w:pPr>
      <w:r>
        <w:separator/>
      </w:r>
    </w:p>
  </w:footnote>
  <w:footnote w:type="continuationSeparator" w:id="0">
    <w:p w14:paraId="30BB3FFF" w14:textId="77777777" w:rsidR="00C27E7E" w:rsidRDefault="00C27E7E">
      <w:pPr>
        <w:spacing w:after="0" w:line="240" w:lineRule="auto"/>
      </w:pPr>
      <w:r>
        <w:continuationSeparator/>
      </w:r>
    </w:p>
  </w:footnote>
  <w:footnote w:type="continuationNotice" w:id="1">
    <w:p w14:paraId="1325FA66" w14:textId="77777777" w:rsidR="00C27E7E" w:rsidRDefault="00C27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35284" w:rsidRDefault="0023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196923"/>
    <w:multiLevelType w:val="multilevel"/>
    <w:tmpl w:val="88A8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30DD9"/>
    <w:multiLevelType w:val="hybridMultilevel"/>
    <w:tmpl w:val="C338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DF3AB9"/>
    <w:multiLevelType w:val="hybridMultilevel"/>
    <w:tmpl w:val="06EC0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2673B"/>
    <w:multiLevelType w:val="hybridMultilevel"/>
    <w:tmpl w:val="3506886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AF6126"/>
    <w:multiLevelType w:val="hybridMultilevel"/>
    <w:tmpl w:val="604E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10"/>
  </w:num>
  <w:num w:numId="7">
    <w:abstractNumId w:val="16"/>
  </w:num>
  <w:num w:numId="8">
    <w:abstractNumId w:val="21"/>
  </w:num>
  <w:num w:numId="9">
    <w:abstractNumId w:val="19"/>
  </w:num>
  <w:num w:numId="10">
    <w:abstractNumId w:val="17"/>
  </w:num>
  <w:num w:numId="11">
    <w:abstractNumId w:val="3"/>
  </w:num>
  <w:num w:numId="12">
    <w:abstractNumId w:val="20"/>
  </w:num>
  <w:num w:numId="13">
    <w:abstractNumId w:val="14"/>
  </w:num>
  <w:num w:numId="14">
    <w:abstractNumId w:val="9"/>
  </w:num>
  <w:num w:numId="15">
    <w:abstractNumId w:val="0"/>
  </w:num>
  <w:num w:numId="16">
    <w:abstractNumId w:val="15"/>
  </w:num>
  <w:num w:numId="17">
    <w:abstractNumId w:val="18"/>
  </w:num>
  <w:num w:numId="18">
    <w:abstractNumId w:val="12"/>
  </w:num>
  <w:num w:numId="19">
    <w:abstractNumId w:val="22"/>
  </w:num>
  <w:num w:numId="20">
    <w:abstractNumId w:val="13"/>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5C7"/>
    <w:rsid w:val="00002D39"/>
    <w:rsid w:val="00003E79"/>
    <w:rsid w:val="00010B4A"/>
    <w:rsid w:val="00014F33"/>
    <w:rsid w:val="00016E4F"/>
    <w:rsid w:val="0002127A"/>
    <w:rsid w:val="0002298D"/>
    <w:rsid w:val="00023ABF"/>
    <w:rsid w:val="00024497"/>
    <w:rsid w:val="00025552"/>
    <w:rsid w:val="00026818"/>
    <w:rsid w:val="000340BF"/>
    <w:rsid w:val="00034D33"/>
    <w:rsid w:val="0004015C"/>
    <w:rsid w:val="000401F2"/>
    <w:rsid w:val="000409FB"/>
    <w:rsid w:val="000411B2"/>
    <w:rsid w:val="00051CD6"/>
    <w:rsid w:val="00057A28"/>
    <w:rsid w:val="00057D4F"/>
    <w:rsid w:val="00062E09"/>
    <w:rsid w:val="00062F98"/>
    <w:rsid w:val="00065E29"/>
    <w:rsid w:val="000661B0"/>
    <w:rsid w:val="00066B73"/>
    <w:rsid w:val="00071F78"/>
    <w:rsid w:val="000741D0"/>
    <w:rsid w:val="00074638"/>
    <w:rsid w:val="00076955"/>
    <w:rsid w:val="00076DA7"/>
    <w:rsid w:val="00080E4B"/>
    <w:rsid w:val="00086878"/>
    <w:rsid w:val="00086954"/>
    <w:rsid w:val="000873E0"/>
    <w:rsid w:val="000911D1"/>
    <w:rsid w:val="0009534C"/>
    <w:rsid w:val="00096BC4"/>
    <w:rsid w:val="00097A0E"/>
    <w:rsid w:val="00097FA6"/>
    <w:rsid w:val="000A6F84"/>
    <w:rsid w:val="000A7CC2"/>
    <w:rsid w:val="000B0653"/>
    <w:rsid w:val="000B3C45"/>
    <w:rsid w:val="000B4C76"/>
    <w:rsid w:val="000B5CC5"/>
    <w:rsid w:val="000B6F07"/>
    <w:rsid w:val="000C0826"/>
    <w:rsid w:val="000C333E"/>
    <w:rsid w:val="000C521D"/>
    <w:rsid w:val="000D30E7"/>
    <w:rsid w:val="000D41BF"/>
    <w:rsid w:val="000D501B"/>
    <w:rsid w:val="000E2939"/>
    <w:rsid w:val="000E2F13"/>
    <w:rsid w:val="000E532A"/>
    <w:rsid w:val="000E53B3"/>
    <w:rsid w:val="000E5D5D"/>
    <w:rsid w:val="000E7C34"/>
    <w:rsid w:val="000F2E7F"/>
    <w:rsid w:val="000F6121"/>
    <w:rsid w:val="000F7B22"/>
    <w:rsid w:val="00110A43"/>
    <w:rsid w:val="001122B9"/>
    <w:rsid w:val="00112A92"/>
    <w:rsid w:val="00113C67"/>
    <w:rsid w:val="00114ED2"/>
    <w:rsid w:val="001154A3"/>
    <w:rsid w:val="0011565A"/>
    <w:rsid w:val="00120AB1"/>
    <w:rsid w:val="00121568"/>
    <w:rsid w:val="00126A10"/>
    <w:rsid w:val="00126DDB"/>
    <w:rsid w:val="00130679"/>
    <w:rsid w:val="00131615"/>
    <w:rsid w:val="0013177E"/>
    <w:rsid w:val="00135E51"/>
    <w:rsid w:val="0013626E"/>
    <w:rsid w:val="001366C0"/>
    <w:rsid w:val="00142399"/>
    <w:rsid w:val="001451FB"/>
    <w:rsid w:val="00151115"/>
    <w:rsid w:val="0015131F"/>
    <w:rsid w:val="001534D2"/>
    <w:rsid w:val="001552BA"/>
    <w:rsid w:val="00156A16"/>
    <w:rsid w:val="001651FE"/>
    <w:rsid w:val="001677A6"/>
    <w:rsid w:val="001706F7"/>
    <w:rsid w:val="001714B7"/>
    <w:rsid w:val="00174990"/>
    <w:rsid w:val="001806E9"/>
    <w:rsid w:val="001827DF"/>
    <w:rsid w:val="001832DD"/>
    <w:rsid w:val="0019050D"/>
    <w:rsid w:val="00195814"/>
    <w:rsid w:val="00197B5A"/>
    <w:rsid w:val="001A1E2D"/>
    <w:rsid w:val="001A252A"/>
    <w:rsid w:val="001A7BC8"/>
    <w:rsid w:val="001C19FF"/>
    <w:rsid w:val="001C3546"/>
    <w:rsid w:val="001C389C"/>
    <w:rsid w:val="001C48E8"/>
    <w:rsid w:val="001C536A"/>
    <w:rsid w:val="001C6EFF"/>
    <w:rsid w:val="001C6F6A"/>
    <w:rsid w:val="001D5188"/>
    <w:rsid w:val="001D5F8E"/>
    <w:rsid w:val="001E2990"/>
    <w:rsid w:val="001E6E34"/>
    <w:rsid w:val="001E75BF"/>
    <w:rsid w:val="001F2F60"/>
    <w:rsid w:val="001F40A3"/>
    <w:rsid w:val="001F40A8"/>
    <w:rsid w:val="001F475D"/>
    <w:rsid w:val="001F4B46"/>
    <w:rsid w:val="001F5C57"/>
    <w:rsid w:val="001F6ADA"/>
    <w:rsid w:val="00200F15"/>
    <w:rsid w:val="002011D8"/>
    <w:rsid w:val="00201EC2"/>
    <w:rsid w:val="00202830"/>
    <w:rsid w:val="00202AB3"/>
    <w:rsid w:val="00205614"/>
    <w:rsid w:val="002111F4"/>
    <w:rsid w:val="0021464D"/>
    <w:rsid w:val="0022256D"/>
    <w:rsid w:val="00222D4E"/>
    <w:rsid w:val="00225FF4"/>
    <w:rsid w:val="00230209"/>
    <w:rsid w:val="002304F9"/>
    <w:rsid w:val="00231AE9"/>
    <w:rsid w:val="00235284"/>
    <w:rsid w:val="00236A9C"/>
    <w:rsid w:val="0023760A"/>
    <w:rsid w:val="00240E07"/>
    <w:rsid w:val="002519F4"/>
    <w:rsid w:val="002548F2"/>
    <w:rsid w:val="00264119"/>
    <w:rsid w:val="002728CD"/>
    <w:rsid w:val="00274A64"/>
    <w:rsid w:val="00281193"/>
    <w:rsid w:val="00283337"/>
    <w:rsid w:val="0028432A"/>
    <w:rsid w:val="00285A9A"/>
    <w:rsid w:val="002871E8"/>
    <w:rsid w:val="00287E32"/>
    <w:rsid w:val="002944D9"/>
    <w:rsid w:val="00297DEC"/>
    <w:rsid w:val="002A135C"/>
    <w:rsid w:val="002A31B8"/>
    <w:rsid w:val="002A4E67"/>
    <w:rsid w:val="002A60B2"/>
    <w:rsid w:val="002B0D6C"/>
    <w:rsid w:val="002B7164"/>
    <w:rsid w:val="002C7F62"/>
    <w:rsid w:val="002D45F4"/>
    <w:rsid w:val="002D5195"/>
    <w:rsid w:val="002D628D"/>
    <w:rsid w:val="002D6611"/>
    <w:rsid w:val="002D6790"/>
    <w:rsid w:val="002D755F"/>
    <w:rsid w:val="002E00F1"/>
    <w:rsid w:val="002E67D8"/>
    <w:rsid w:val="002E6D16"/>
    <w:rsid w:val="002E7E53"/>
    <w:rsid w:val="002F6A1C"/>
    <w:rsid w:val="002F7D20"/>
    <w:rsid w:val="002F7FFB"/>
    <w:rsid w:val="003007AD"/>
    <w:rsid w:val="00301B57"/>
    <w:rsid w:val="003034C7"/>
    <w:rsid w:val="003037D3"/>
    <w:rsid w:val="00304763"/>
    <w:rsid w:val="00310B8F"/>
    <w:rsid w:val="0031231D"/>
    <w:rsid w:val="00324206"/>
    <w:rsid w:val="003313F6"/>
    <w:rsid w:val="003317EB"/>
    <w:rsid w:val="0033609E"/>
    <w:rsid w:val="00336320"/>
    <w:rsid w:val="003363E4"/>
    <w:rsid w:val="00340D14"/>
    <w:rsid w:val="0034295B"/>
    <w:rsid w:val="0034537A"/>
    <w:rsid w:val="003467C6"/>
    <w:rsid w:val="00346BC1"/>
    <w:rsid w:val="00353298"/>
    <w:rsid w:val="0035495B"/>
    <w:rsid w:val="00355354"/>
    <w:rsid w:val="00357E58"/>
    <w:rsid w:val="00365EC7"/>
    <w:rsid w:val="003729AA"/>
    <w:rsid w:val="00374ABB"/>
    <w:rsid w:val="00377FF1"/>
    <w:rsid w:val="003828E9"/>
    <w:rsid w:val="003866D1"/>
    <w:rsid w:val="003879F9"/>
    <w:rsid w:val="00390003"/>
    <w:rsid w:val="0039062E"/>
    <w:rsid w:val="003925B9"/>
    <w:rsid w:val="00392A0A"/>
    <w:rsid w:val="00396951"/>
    <w:rsid w:val="003971C8"/>
    <w:rsid w:val="003975DD"/>
    <w:rsid w:val="003A10D1"/>
    <w:rsid w:val="003A2FA9"/>
    <w:rsid w:val="003A3E91"/>
    <w:rsid w:val="003A4039"/>
    <w:rsid w:val="003B0840"/>
    <w:rsid w:val="003B21C2"/>
    <w:rsid w:val="003B4DFD"/>
    <w:rsid w:val="003B556D"/>
    <w:rsid w:val="003B723F"/>
    <w:rsid w:val="003C15D8"/>
    <w:rsid w:val="003C2A3D"/>
    <w:rsid w:val="003C3A83"/>
    <w:rsid w:val="003C5C10"/>
    <w:rsid w:val="003D0294"/>
    <w:rsid w:val="003D0868"/>
    <w:rsid w:val="003D0FDF"/>
    <w:rsid w:val="003D12FC"/>
    <w:rsid w:val="003D23CB"/>
    <w:rsid w:val="003D26DC"/>
    <w:rsid w:val="003D3046"/>
    <w:rsid w:val="003D5C71"/>
    <w:rsid w:val="003D71A5"/>
    <w:rsid w:val="003E068E"/>
    <w:rsid w:val="003E33B4"/>
    <w:rsid w:val="003E3AF6"/>
    <w:rsid w:val="003E3BD2"/>
    <w:rsid w:val="003E6490"/>
    <w:rsid w:val="003F5C3A"/>
    <w:rsid w:val="003F6B6A"/>
    <w:rsid w:val="003F782F"/>
    <w:rsid w:val="0040089E"/>
    <w:rsid w:val="00403051"/>
    <w:rsid w:val="004044AA"/>
    <w:rsid w:val="004073BC"/>
    <w:rsid w:val="00410B52"/>
    <w:rsid w:val="004110CF"/>
    <w:rsid w:val="00411A75"/>
    <w:rsid w:val="0041326A"/>
    <w:rsid w:val="00421623"/>
    <w:rsid w:val="00422577"/>
    <w:rsid w:val="004234DA"/>
    <w:rsid w:val="0042541E"/>
    <w:rsid w:val="004274E4"/>
    <w:rsid w:val="00431BA1"/>
    <w:rsid w:val="00432D18"/>
    <w:rsid w:val="004351C2"/>
    <w:rsid w:val="00435CF3"/>
    <w:rsid w:val="00440D81"/>
    <w:rsid w:val="00440E4B"/>
    <w:rsid w:val="004424D3"/>
    <w:rsid w:val="004427DB"/>
    <w:rsid w:val="00444D5E"/>
    <w:rsid w:val="004450C8"/>
    <w:rsid w:val="00446791"/>
    <w:rsid w:val="00453DCE"/>
    <w:rsid w:val="004611F7"/>
    <w:rsid w:val="00462E09"/>
    <w:rsid w:val="004672A1"/>
    <w:rsid w:val="00471CF7"/>
    <w:rsid w:val="004745B3"/>
    <w:rsid w:val="00474759"/>
    <w:rsid w:val="0047512C"/>
    <w:rsid w:val="00475E92"/>
    <w:rsid w:val="00476BEC"/>
    <w:rsid w:val="00480990"/>
    <w:rsid w:val="00480E5E"/>
    <w:rsid w:val="0048433E"/>
    <w:rsid w:val="0048536C"/>
    <w:rsid w:val="004859D0"/>
    <w:rsid w:val="00493025"/>
    <w:rsid w:val="0049423F"/>
    <w:rsid w:val="004A3351"/>
    <w:rsid w:val="004A4D54"/>
    <w:rsid w:val="004A543C"/>
    <w:rsid w:val="004B17A4"/>
    <w:rsid w:val="004B3290"/>
    <w:rsid w:val="004B46E2"/>
    <w:rsid w:val="004B795E"/>
    <w:rsid w:val="004C1181"/>
    <w:rsid w:val="004C6177"/>
    <w:rsid w:val="004C6E12"/>
    <w:rsid w:val="004D09E9"/>
    <w:rsid w:val="004D1C36"/>
    <w:rsid w:val="004D1D2D"/>
    <w:rsid w:val="004D2AF0"/>
    <w:rsid w:val="004D5F87"/>
    <w:rsid w:val="004E0253"/>
    <w:rsid w:val="004E0311"/>
    <w:rsid w:val="004E043B"/>
    <w:rsid w:val="004E1FCB"/>
    <w:rsid w:val="004E2C38"/>
    <w:rsid w:val="004E33AE"/>
    <w:rsid w:val="004E385F"/>
    <w:rsid w:val="004E5822"/>
    <w:rsid w:val="004F4159"/>
    <w:rsid w:val="00500967"/>
    <w:rsid w:val="005031BA"/>
    <w:rsid w:val="00504945"/>
    <w:rsid w:val="005059AE"/>
    <w:rsid w:val="00505D50"/>
    <w:rsid w:val="0050614C"/>
    <w:rsid w:val="00510307"/>
    <w:rsid w:val="00510D41"/>
    <w:rsid w:val="00513263"/>
    <w:rsid w:val="00516B19"/>
    <w:rsid w:val="00524A71"/>
    <w:rsid w:val="00530E81"/>
    <w:rsid w:val="00530FDC"/>
    <w:rsid w:val="00535488"/>
    <w:rsid w:val="005359A8"/>
    <w:rsid w:val="00540770"/>
    <w:rsid w:val="00543B04"/>
    <w:rsid w:val="00543B37"/>
    <w:rsid w:val="00543CBF"/>
    <w:rsid w:val="00545DCD"/>
    <w:rsid w:val="00546B6D"/>
    <w:rsid w:val="005477C2"/>
    <w:rsid w:val="00550A8B"/>
    <w:rsid w:val="00553A8A"/>
    <w:rsid w:val="00553C75"/>
    <w:rsid w:val="00555F2D"/>
    <w:rsid w:val="0057066B"/>
    <w:rsid w:val="005739B0"/>
    <w:rsid w:val="00573D38"/>
    <w:rsid w:val="005745E0"/>
    <w:rsid w:val="0058150A"/>
    <w:rsid w:val="0058218B"/>
    <w:rsid w:val="00584DD6"/>
    <w:rsid w:val="0058719A"/>
    <w:rsid w:val="00587B2D"/>
    <w:rsid w:val="00592C1D"/>
    <w:rsid w:val="005936F6"/>
    <w:rsid w:val="0059711B"/>
    <w:rsid w:val="005A1160"/>
    <w:rsid w:val="005A1CFB"/>
    <w:rsid w:val="005A33BB"/>
    <w:rsid w:val="005B3E93"/>
    <w:rsid w:val="005B6E6C"/>
    <w:rsid w:val="005C465E"/>
    <w:rsid w:val="005C4E2A"/>
    <w:rsid w:val="005D0517"/>
    <w:rsid w:val="005D23BC"/>
    <w:rsid w:val="005D34FA"/>
    <w:rsid w:val="005D3AD4"/>
    <w:rsid w:val="005D4396"/>
    <w:rsid w:val="005D4F86"/>
    <w:rsid w:val="005D5E3B"/>
    <w:rsid w:val="005E78BD"/>
    <w:rsid w:val="005F0022"/>
    <w:rsid w:val="005F11FD"/>
    <w:rsid w:val="005F129B"/>
    <w:rsid w:val="005F7C1D"/>
    <w:rsid w:val="005F7F06"/>
    <w:rsid w:val="00600601"/>
    <w:rsid w:val="00602240"/>
    <w:rsid w:val="00603F91"/>
    <w:rsid w:val="00604B1C"/>
    <w:rsid w:val="006117F8"/>
    <w:rsid w:val="0061417E"/>
    <w:rsid w:val="006141C8"/>
    <w:rsid w:val="006147A0"/>
    <w:rsid w:val="0061595E"/>
    <w:rsid w:val="0061762E"/>
    <w:rsid w:val="00623418"/>
    <w:rsid w:val="00624CC5"/>
    <w:rsid w:val="00627ACE"/>
    <w:rsid w:val="00635003"/>
    <w:rsid w:val="00635886"/>
    <w:rsid w:val="00635C46"/>
    <w:rsid w:val="006375ED"/>
    <w:rsid w:val="00637BF3"/>
    <w:rsid w:val="00637DCC"/>
    <w:rsid w:val="00640FF6"/>
    <w:rsid w:val="0064201B"/>
    <w:rsid w:val="0064429C"/>
    <w:rsid w:val="00650502"/>
    <w:rsid w:val="00653A2E"/>
    <w:rsid w:val="006566A8"/>
    <w:rsid w:val="006610C0"/>
    <w:rsid w:val="0066166D"/>
    <w:rsid w:val="00661984"/>
    <w:rsid w:val="00662010"/>
    <w:rsid w:val="00664766"/>
    <w:rsid w:val="00667652"/>
    <w:rsid w:val="006678FF"/>
    <w:rsid w:val="00667A00"/>
    <w:rsid w:val="00670603"/>
    <w:rsid w:val="00670CB2"/>
    <w:rsid w:val="00672B41"/>
    <w:rsid w:val="00673AF6"/>
    <w:rsid w:val="006750CD"/>
    <w:rsid w:val="00682D67"/>
    <w:rsid w:val="0068454F"/>
    <w:rsid w:val="00684FF0"/>
    <w:rsid w:val="00687261"/>
    <w:rsid w:val="00687AF6"/>
    <w:rsid w:val="0069265E"/>
    <w:rsid w:val="00692EA2"/>
    <w:rsid w:val="00695507"/>
    <w:rsid w:val="00695A22"/>
    <w:rsid w:val="00697C0A"/>
    <w:rsid w:val="006A03A9"/>
    <w:rsid w:val="006A0A42"/>
    <w:rsid w:val="006A1D2A"/>
    <w:rsid w:val="006A24C3"/>
    <w:rsid w:val="006B0660"/>
    <w:rsid w:val="006B1BF3"/>
    <w:rsid w:val="006B2B28"/>
    <w:rsid w:val="006B502C"/>
    <w:rsid w:val="006B5A6C"/>
    <w:rsid w:val="006B7E69"/>
    <w:rsid w:val="006C19D3"/>
    <w:rsid w:val="006C1C0F"/>
    <w:rsid w:val="006C25D0"/>
    <w:rsid w:val="006C25DF"/>
    <w:rsid w:val="006C5937"/>
    <w:rsid w:val="006C739C"/>
    <w:rsid w:val="006D14B7"/>
    <w:rsid w:val="006D166B"/>
    <w:rsid w:val="006D574B"/>
    <w:rsid w:val="006D61AE"/>
    <w:rsid w:val="006D6FB5"/>
    <w:rsid w:val="006E27CA"/>
    <w:rsid w:val="006E2A2C"/>
    <w:rsid w:val="006E7FB1"/>
    <w:rsid w:val="006F0E8D"/>
    <w:rsid w:val="006F21FB"/>
    <w:rsid w:val="006F5840"/>
    <w:rsid w:val="0070192F"/>
    <w:rsid w:val="00701D6B"/>
    <w:rsid w:val="00702212"/>
    <w:rsid w:val="00705FE4"/>
    <w:rsid w:val="0070673D"/>
    <w:rsid w:val="00706D94"/>
    <w:rsid w:val="007125B3"/>
    <w:rsid w:val="007157BF"/>
    <w:rsid w:val="00717177"/>
    <w:rsid w:val="0071769C"/>
    <w:rsid w:val="00717BCE"/>
    <w:rsid w:val="00717BE2"/>
    <w:rsid w:val="00720DCA"/>
    <w:rsid w:val="007266A0"/>
    <w:rsid w:val="00727860"/>
    <w:rsid w:val="00727D69"/>
    <w:rsid w:val="00730E14"/>
    <w:rsid w:val="00734EBB"/>
    <w:rsid w:val="007367D0"/>
    <w:rsid w:val="007402E0"/>
    <w:rsid w:val="00740357"/>
    <w:rsid w:val="0074191F"/>
    <w:rsid w:val="00741B9E"/>
    <w:rsid w:val="00744393"/>
    <w:rsid w:val="00745956"/>
    <w:rsid w:val="00750C89"/>
    <w:rsid w:val="00752147"/>
    <w:rsid w:val="0075402A"/>
    <w:rsid w:val="00756A80"/>
    <w:rsid w:val="00756D36"/>
    <w:rsid w:val="00765A57"/>
    <w:rsid w:val="00766AC5"/>
    <w:rsid w:val="00767653"/>
    <w:rsid w:val="00767AF5"/>
    <w:rsid w:val="00767EC5"/>
    <w:rsid w:val="00770412"/>
    <w:rsid w:val="00773763"/>
    <w:rsid w:val="0077615F"/>
    <w:rsid w:val="00780002"/>
    <w:rsid w:val="00781C13"/>
    <w:rsid w:val="0078297F"/>
    <w:rsid w:val="00791950"/>
    <w:rsid w:val="007B1477"/>
    <w:rsid w:val="007B68CE"/>
    <w:rsid w:val="007C1796"/>
    <w:rsid w:val="007C2F04"/>
    <w:rsid w:val="007C3DA8"/>
    <w:rsid w:val="007C543B"/>
    <w:rsid w:val="007D4AD2"/>
    <w:rsid w:val="007D515B"/>
    <w:rsid w:val="007E2494"/>
    <w:rsid w:val="007E58BA"/>
    <w:rsid w:val="007E5F69"/>
    <w:rsid w:val="007F11D0"/>
    <w:rsid w:val="007F5745"/>
    <w:rsid w:val="007F6CE2"/>
    <w:rsid w:val="007F7705"/>
    <w:rsid w:val="00802FF4"/>
    <w:rsid w:val="00814D4A"/>
    <w:rsid w:val="00817639"/>
    <w:rsid w:val="0081786D"/>
    <w:rsid w:val="00825D22"/>
    <w:rsid w:val="008267C8"/>
    <w:rsid w:val="00827880"/>
    <w:rsid w:val="00834F0B"/>
    <w:rsid w:val="008367CB"/>
    <w:rsid w:val="008369C3"/>
    <w:rsid w:val="00837B2E"/>
    <w:rsid w:val="008440A2"/>
    <w:rsid w:val="008506EE"/>
    <w:rsid w:val="00851030"/>
    <w:rsid w:val="00851882"/>
    <w:rsid w:val="00852578"/>
    <w:rsid w:val="00852FD1"/>
    <w:rsid w:val="008557BA"/>
    <w:rsid w:val="00856AF4"/>
    <w:rsid w:val="00856C3B"/>
    <w:rsid w:val="00857696"/>
    <w:rsid w:val="00860F51"/>
    <w:rsid w:val="008610E7"/>
    <w:rsid w:val="008620D8"/>
    <w:rsid w:val="00862FD3"/>
    <w:rsid w:val="008640DC"/>
    <w:rsid w:val="0086457A"/>
    <w:rsid w:val="008656D2"/>
    <w:rsid w:val="00865A84"/>
    <w:rsid w:val="00867E89"/>
    <w:rsid w:val="00870F7B"/>
    <w:rsid w:val="00883C36"/>
    <w:rsid w:val="0088419A"/>
    <w:rsid w:val="00884302"/>
    <w:rsid w:val="008849C2"/>
    <w:rsid w:val="008863F0"/>
    <w:rsid w:val="0088696F"/>
    <w:rsid w:val="008929B1"/>
    <w:rsid w:val="00893D34"/>
    <w:rsid w:val="008A5CBE"/>
    <w:rsid w:val="008B4072"/>
    <w:rsid w:val="008B583C"/>
    <w:rsid w:val="008B5F4B"/>
    <w:rsid w:val="008C3D6D"/>
    <w:rsid w:val="008C599C"/>
    <w:rsid w:val="008D173A"/>
    <w:rsid w:val="008D4E2E"/>
    <w:rsid w:val="008E067D"/>
    <w:rsid w:val="008E13C2"/>
    <w:rsid w:val="008E2800"/>
    <w:rsid w:val="008E3056"/>
    <w:rsid w:val="008E48EF"/>
    <w:rsid w:val="008E7293"/>
    <w:rsid w:val="008F0B19"/>
    <w:rsid w:val="008F1149"/>
    <w:rsid w:val="008F36B5"/>
    <w:rsid w:val="008F70FD"/>
    <w:rsid w:val="0090037E"/>
    <w:rsid w:val="009007FA"/>
    <w:rsid w:val="009015EC"/>
    <w:rsid w:val="009131FD"/>
    <w:rsid w:val="009147E0"/>
    <w:rsid w:val="00915C62"/>
    <w:rsid w:val="00917E30"/>
    <w:rsid w:val="00920372"/>
    <w:rsid w:val="00920E75"/>
    <w:rsid w:val="00921E93"/>
    <w:rsid w:val="0092429E"/>
    <w:rsid w:val="00926748"/>
    <w:rsid w:val="009308AB"/>
    <w:rsid w:val="00932B27"/>
    <w:rsid w:val="009330A6"/>
    <w:rsid w:val="0093426F"/>
    <w:rsid w:val="00936442"/>
    <w:rsid w:val="00937377"/>
    <w:rsid w:val="009441A5"/>
    <w:rsid w:val="00944856"/>
    <w:rsid w:val="00945318"/>
    <w:rsid w:val="00947880"/>
    <w:rsid w:val="009514BE"/>
    <w:rsid w:val="00953EF9"/>
    <w:rsid w:val="009566A5"/>
    <w:rsid w:val="009572B8"/>
    <w:rsid w:val="00961CCB"/>
    <w:rsid w:val="009651C5"/>
    <w:rsid w:val="009708E6"/>
    <w:rsid w:val="009737A0"/>
    <w:rsid w:val="00981A94"/>
    <w:rsid w:val="00981E2E"/>
    <w:rsid w:val="00984A5B"/>
    <w:rsid w:val="009862C9"/>
    <w:rsid w:val="00986B89"/>
    <w:rsid w:val="00990667"/>
    <w:rsid w:val="00990B0E"/>
    <w:rsid w:val="009914A7"/>
    <w:rsid w:val="00991AA4"/>
    <w:rsid w:val="00992A1E"/>
    <w:rsid w:val="00993B3F"/>
    <w:rsid w:val="00994393"/>
    <w:rsid w:val="00995013"/>
    <w:rsid w:val="0099635F"/>
    <w:rsid w:val="00996F91"/>
    <w:rsid w:val="00997377"/>
    <w:rsid w:val="00997D4C"/>
    <w:rsid w:val="009A1F38"/>
    <w:rsid w:val="009B05A6"/>
    <w:rsid w:val="009B05EA"/>
    <w:rsid w:val="009B2577"/>
    <w:rsid w:val="009B57C7"/>
    <w:rsid w:val="009B60F5"/>
    <w:rsid w:val="009B6EA8"/>
    <w:rsid w:val="009C5D34"/>
    <w:rsid w:val="009C683D"/>
    <w:rsid w:val="009D2421"/>
    <w:rsid w:val="009D462D"/>
    <w:rsid w:val="009D5EEC"/>
    <w:rsid w:val="009D71E8"/>
    <w:rsid w:val="009D72E8"/>
    <w:rsid w:val="009E3D96"/>
    <w:rsid w:val="009E6CA1"/>
    <w:rsid w:val="009E7FB8"/>
    <w:rsid w:val="009F018F"/>
    <w:rsid w:val="009F25CA"/>
    <w:rsid w:val="009F3268"/>
    <w:rsid w:val="00A00627"/>
    <w:rsid w:val="00A03390"/>
    <w:rsid w:val="00A05FF9"/>
    <w:rsid w:val="00A06969"/>
    <w:rsid w:val="00A12BFA"/>
    <w:rsid w:val="00A23594"/>
    <w:rsid w:val="00A251EE"/>
    <w:rsid w:val="00A31D37"/>
    <w:rsid w:val="00A31EC8"/>
    <w:rsid w:val="00A31F2E"/>
    <w:rsid w:val="00A320EF"/>
    <w:rsid w:val="00A34099"/>
    <w:rsid w:val="00A46F27"/>
    <w:rsid w:val="00A51216"/>
    <w:rsid w:val="00A52B58"/>
    <w:rsid w:val="00A53832"/>
    <w:rsid w:val="00A55EA2"/>
    <w:rsid w:val="00A55F4A"/>
    <w:rsid w:val="00A57D25"/>
    <w:rsid w:val="00A61353"/>
    <w:rsid w:val="00A64C89"/>
    <w:rsid w:val="00A64FC4"/>
    <w:rsid w:val="00A67737"/>
    <w:rsid w:val="00A70DD9"/>
    <w:rsid w:val="00A72832"/>
    <w:rsid w:val="00A72C3A"/>
    <w:rsid w:val="00A75265"/>
    <w:rsid w:val="00A76599"/>
    <w:rsid w:val="00A80071"/>
    <w:rsid w:val="00A81883"/>
    <w:rsid w:val="00A838FF"/>
    <w:rsid w:val="00A8494D"/>
    <w:rsid w:val="00A860F1"/>
    <w:rsid w:val="00A8623E"/>
    <w:rsid w:val="00A94B18"/>
    <w:rsid w:val="00A95514"/>
    <w:rsid w:val="00A96BE2"/>
    <w:rsid w:val="00A976D3"/>
    <w:rsid w:val="00A979A0"/>
    <w:rsid w:val="00AA23CF"/>
    <w:rsid w:val="00AA2F1F"/>
    <w:rsid w:val="00AA30B0"/>
    <w:rsid w:val="00AA7AA8"/>
    <w:rsid w:val="00AA7D0C"/>
    <w:rsid w:val="00AB04A6"/>
    <w:rsid w:val="00AB0A60"/>
    <w:rsid w:val="00AB1360"/>
    <w:rsid w:val="00AB3F5A"/>
    <w:rsid w:val="00AB5DE7"/>
    <w:rsid w:val="00AC0974"/>
    <w:rsid w:val="00AC433E"/>
    <w:rsid w:val="00AC7C14"/>
    <w:rsid w:val="00AD074D"/>
    <w:rsid w:val="00AD1B6B"/>
    <w:rsid w:val="00AD1B9F"/>
    <w:rsid w:val="00AD3CBB"/>
    <w:rsid w:val="00AD5F08"/>
    <w:rsid w:val="00AD694B"/>
    <w:rsid w:val="00AD7131"/>
    <w:rsid w:val="00AE00D9"/>
    <w:rsid w:val="00AE032D"/>
    <w:rsid w:val="00AE50C4"/>
    <w:rsid w:val="00AE623A"/>
    <w:rsid w:val="00AF1C9D"/>
    <w:rsid w:val="00AF29A2"/>
    <w:rsid w:val="00AF4031"/>
    <w:rsid w:val="00AF7EC8"/>
    <w:rsid w:val="00B01B59"/>
    <w:rsid w:val="00B02317"/>
    <w:rsid w:val="00B02A97"/>
    <w:rsid w:val="00B038ED"/>
    <w:rsid w:val="00B05A7C"/>
    <w:rsid w:val="00B068BC"/>
    <w:rsid w:val="00B0712E"/>
    <w:rsid w:val="00B102B0"/>
    <w:rsid w:val="00B10C31"/>
    <w:rsid w:val="00B11A00"/>
    <w:rsid w:val="00B16327"/>
    <w:rsid w:val="00B21F56"/>
    <w:rsid w:val="00B22B50"/>
    <w:rsid w:val="00B253F2"/>
    <w:rsid w:val="00B254E9"/>
    <w:rsid w:val="00B32B2B"/>
    <w:rsid w:val="00B3367F"/>
    <w:rsid w:val="00B34426"/>
    <w:rsid w:val="00B34875"/>
    <w:rsid w:val="00B359A9"/>
    <w:rsid w:val="00B401CF"/>
    <w:rsid w:val="00B42D2D"/>
    <w:rsid w:val="00B4437F"/>
    <w:rsid w:val="00B44DDB"/>
    <w:rsid w:val="00B502BB"/>
    <w:rsid w:val="00B60D6F"/>
    <w:rsid w:val="00B6403D"/>
    <w:rsid w:val="00B64E94"/>
    <w:rsid w:val="00B665E6"/>
    <w:rsid w:val="00B6752C"/>
    <w:rsid w:val="00B71A50"/>
    <w:rsid w:val="00B72544"/>
    <w:rsid w:val="00B72A26"/>
    <w:rsid w:val="00B72FA7"/>
    <w:rsid w:val="00B75E79"/>
    <w:rsid w:val="00B81E2B"/>
    <w:rsid w:val="00B823E8"/>
    <w:rsid w:val="00B828E3"/>
    <w:rsid w:val="00B82BC6"/>
    <w:rsid w:val="00B83DFB"/>
    <w:rsid w:val="00B84364"/>
    <w:rsid w:val="00B86347"/>
    <w:rsid w:val="00B865D9"/>
    <w:rsid w:val="00B8737D"/>
    <w:rsid w:val="00B90B00"/>
    <w:rsid w:val="00B96C43"/>
    <w:rsid w:val="00B97ED2"/>
    <w:rsid w:val="00BA09BC"/>
    <w:rsid w:val="00BA29B2"/>
    <w:rsid w:val="00BA2A0D"/>
    <w:rsid w:val="00BA540E"/>
    <w:rsid w:val="00BA77E0"/>
    <w:rsid w:val="00BB01C8"/>
    <w:rsid w:val="00BB16B7"/>
    <w:rsid w:val="00BB4AD2"/>
    <w:rsid w:val="00BC1341"/>
    <w:rsid w:val="00BC213C"/>
    <w:rsid w:val="00BC25E2"/>
    <w:rsid w:val="00BC37C8"/>
    <w:rsid w:val="00BC4EA5"/>
    <w:rsid w:val="00BC588C"/>
    <w:rsid w:val="00BC5CAA"/>
    <w:rsid w:val="00BC6020"/>
    <w:rsid w:val="00BD0F4D"/>
    <w:rsid w:val="00BD52B0"/>
    <w:rsid w:val="00BE29ED"/>
    <w:rsid w:val="00BE598D"/>
    <w:rsid w:val="00BE65A5"/>
    <w:rsid w:val="00BF1D39"/>
    <w:rsid w:val="00BF668B"/>
    <w:rsid w:val="00C020BD"/>
    <w:rsid w:val="00C03472"/>
    <w:rsid w:val="00C03A76"/>
    <w:rsid w:val="00C03D1E"/>
    <w:rsid w:val="00C10993"/>
    <w:rsid w:val="00C130EA"/>
    <w:rsid w:val="00C230DC"/>
    <w:rsid w:val="00C241D5"/>
    <w:rsid w:val="00C24618"/>
    <w:rsid w:val="00C24C2E"/>
    <w:rsid w:val="00C27E7E"/>
    <w:rsid w:val="00C31E65"/>
    <w:rsid w:val="00C324D2"/>
    <w:rsid w:val="00C354F8"/>
    <w:rsid w:val="00C356AD"/>
    <w:rsid w:val="00C368BC"/>
    <w:rsid w:val="00C37AD5"/>
    <w:rsid w:val="00C416F2"/>
    <w:rsid w:val="00C46622"/>
    <w:rsid w:val="00C51F48"/>
    <w:rsid w:val="00C525CC"/>
    <w:rsid w:val="00C53B83"/>
    <w:rsid w:val="00C5429A"/>
    <w:rsid w:val="00C55809"/>
    <w:rsid w:val="00C56E41"/>
    <w:rsid w:val="00C62A00"/>
    <w:rsid w:val="00C63324"/>
    <w:rsid w:val="00C64F30"/>
    <w:rsid w:val="00C65E30"/>
    <w:rsid w:val="00C710F1"/>
    <w:rsid w:val="00C74362"/>
    <w:rsid w:val="00C7728E"/>
    <w:rsid w:val="00C7766C"/>
    <w:rsid w:val="00C8005D"/>
    <w:rsid w:val="00C835A3"/>
    <w:rsid w:val="00C8533E"/>
    <w:rsid w:val="00C8679B"/>
    <w:rsid w:val="00C90E3D"/>
    <w:rsid w:val="00C92DF7"/>
    <w:rsid w:val="00C9400E"/>
    <w:rsid w:val="00C950B5"/>
    <w:rsid w:val="00CA0354"/>
    <w:rsid w:val="00CA3016"/>
    <w:rsid w:val="00CA44AA"/>
    <w:rsid w:val="00CA67A1"/>
    <w:rsid w:val="00CB2836"/>
    <w:rsid w:val="00CB4938"/>
    <w:rsid w:val="00CC01D3"/>
    <w:rsid w:val="00CC0232"/>
    <w:rsid w:val="00CC1639"/>
    <w:rsid w:val="00CC5284"/>
    <w:rsid w:val="00CC52D3"/>
    <w:rsid w:val="00CC6956"/>
    <w:rsid w:val="00CC7F9A"/>
    <w:rsid w:val="00CD1FC3"/>
    <w:rsid w:val="00CD22A7"/>
    <w:rsid w:val="00CD283E"/>
    <w:rsid w:val="00CD2C34"/>
    <w:rsid w:val="00CD343E"/>
    <w:rsid w:val="00CD3A04"/>
    <w:rsid w:val="00CE153F"/>
    <w:rsid w:val="00CE760F"/>
    <w:rsid w:val="00CF0F99"/>
    <w:rsid w:val="00CF4E99"/>
    <w:rsid w:val="00D01102"/>
    <w:rsid w:val="00D01CF7"/>
    <w:rsid w:val="00D02C58"/>
    <w:rsid w:val="00D04DB4"/>
    <w:rsid w:val="00D066B5"/>
    <w:rsid w:val="00D06A9D"/>
    <w:rsid w:val="00D134BE"/>
    <w:rsid w:val="00D15757"/>
    <w:rsid w:val="00D209CF"/>
    <w:rsid w:val="00D27A9F"/>
    <w:rsid w:val="00D27F1C"/>
    <w:rsid w:val="00D33FE5"/>
    <w:rsid w:val="00D350AF"/>
    <w:rsid w:val="00D36ABD"/>
    <w:rsid w:val="00D36D57"/>
    <w:rsid w:val="00D36F7B"/>
    <w:rsid w:val="00D51578"/>
    <w:rsid w:val="00D5773C"/>
    <w:rsid w:val="00D656D2"/>
    <w:rsid w:val="00D70CD7"/>
    <w:rsid w:val="00D73586"/>
    <w:rsid w:val="00D7525B"/>
    <w:rsid w:val="00D827DB"/>
    <w:rsid w:val="00D87FB8"/>
    <w:rsid w:val="00D92F7D"/>
    <w:rsid w:val="00D93236"/>
    <w:rsid w:val="00D95261"/>
    <w:rsid w:val="00D9678E"/>
    <w:rsid w:val="00D97A97"/>
    <w:rsid w:val="00DA130C"/>
    <w:rsid w:val="00DA3425"/>
    <w:rsid w:val="00DA42BE"/>
    <w:rsid w:val="00DA4460"/>
    <w:rsid w:val="00DA62BE"/>
    <w:rsid w:val="00DA7C9C"/>
    <w:rsid w:val="00DB05A1"/>
    <w:rsid w:val="00DC19ED"/>
    <w:rsid w:val="00DC49BB"/>
    <w:rsid w:val="00DC79A1"/>
    <w:rsid w:val="00DC7D55"/>
    <w:rsid w:val="00DD0DFE"/>
    <w:rsid w:val="00DD15EE"/>
    <w:rsid w:val="00DD372C"/>
    <w:rsid w:val="00DD410A"/>
    <w:rsid w:val="00DE2628"/>
    <w:rsid w:val="00DE363C"/>
    <w:rsid w:val="00DE5412"/>
    <w:rsid w:val="00DE72A1"/>
    <w:rsid w:val="00DF1B65"/>
    <w:rsid w:val="00DF209D"/>
    <w:rsid w:val="00DF4B0B"/>
    <w:rsid w:val="00DF565F"/>
    <w:rsid w:val="00DF73F0"/>
    <w:rsid w:val="00DF7CDD"/>
    <w:rsid w:val="00E015E6"/>
    <w:rsid w:val="00E0236D"/>
    <w:rsid w:val="00E03AC0"/>
    <w:rsid w:val="00E03D3F"/>
    <w:rsid w:val="00E0477E"/>
    <w:rsid w:val="00E048EE"/>
    <w:rsid w:val="00E05E81"/>
    <w:rsid w:val="00E061C1"/>
    <w:rsid w:val="00E11C6C"/>
    <w:rsid w:val="00E219EA"/>
    <w:rsid w:val="00E24ACB"/>
    <w:rsid w:val="00E27686"/>
    <w:rsid w:val="00E32468"/>
    <w:rsid w:val="00E35B0F"/>
    <w:rsid w:val="00E37EFA"/>
    <w:rsid w:val="00E40443"/>
    <w:rsid w:val="00E44A24"/>
    <w:rsid w:val="00E45057"/>
    <w:rsid w:val="00E45DBE"/>
    <w:rsid w:val="00E50520"/>
    <w:rsid w:val="00E50935"/>
    <w:rsid w:val="00E53534"/>
    <w:rsid w:val="00E60D42"/>
    <w:rsid w:val="00E62517"/>
    <w:rsid w:val="00E62590"/>
    <w:rsid w:val="00E632EB"/>
    <w:rsid w:val="00E63CDF"/>
    <w:rsid w:val="00E648FB"/>
    <w:rsid w:val="00E65913"/>
    <w:rsid w:val="00E66558"/>
    <w:rsid w:val="00E66A11"/>
    <w:rsid w:val="00E71A4E"/>
    <w:rsid w:val="00E71F7C"/>
    <w:rsid w:val="00E7212B"/>
    <w:rsid w:val="00E7380B"/>
    <w:rsid w:val="00E74864"/>
    <w:rsid w:val="00E74ACB"/>
    <w:rsid w:val="00E74B5E"/>
    <w:rsid w:val="00E765D2"/>
    <w:rsid w:val="00E836C1"/>
    <w:rsid w:val="00E83A6E"/>
    <w:rsid w:val="00E86041"/>
    <w:rsid w:val="00E876B7"/>
    <w:rsid w:val="00E91BC0"/>
    <w:rsid w:val="00E956D5"/>
    <w:rsid w:val="00EA389A"/>
    <w:rsid w:val="00EA48D4"/>
    <w:rsid w:val="00EA4C7A"/>
    <w:rsid w:val="00EA5C33"/>
    <w:rsid w:val="00EA6EB0"/>
    <w:rsid w:val="00EA7010"/>
    <w:rsid w:val="00EA77C7"/>
    <w:rsid w:val="00EB19F1"/>
    <w:rsid w:val="00EB37B2"/>
    <w:rsid w:val="00EB6246"/>
    <w:rsid w:val="00EC25CB"/>
    <w:rsid w:val="00EC3805"/>
    <w:rsid w:val="00EC3B47"/>
    <w:rsid w:val="00EC4E91"/>
    <w:rsid w:val="00EC5624"/>
    <w:rsid w:val="00EC7C0C"/>
    <w:rsid w:val="00ED11AB"/>
    <w:rsid w:val="00ED220E"/>
    <w:rsid w:val="00ED7AF3"/>
    <w:rsid w:val="00EE2BBA"/>
    <w:rsid w:val="00EE3D3C"/>
    <w:rsid w:val="00EE479A"/>
    <w:rsid w:val="00EE61A3"/>
    <w:rsid w:val="00EE797F"/>
    <w:rsid w:val="00EF00DF"/>
    <w:rsid w:val="00EF070B"/>
    <w:rsid w:val="00EF0C7D"/>
    <w:rsid w:val="00EF2036"/>
    <w:rsid w:val="00EF460C"/>
    <w:rsid w:val="00EF56F0"/>
    <w:rsid w:val="00F02BB3"/>
    <w:rsid w:val="00F07EFC"/>
    <w:rsid w:val="00F125B5"/>
    <w:rsid w:val="00F12E19"/>
    <w:rsid w:val="00F14BA5"/>
    <w:rsid w:val="00F160B4"/>
    <w:rsid w:val="00F17C04"/>
    <w:rsid w:val="00F2193F"/>
    <w:rsid w:val="00F304A8"/>
    <w:rsid w:val="00F3270E"/>
    <w:rsid w:val="00F36499"/>
    <w:rsid w:val="00F407BA"/>
    <w:rsid w:val="00F45245"/>
    <w:rsid w:val="00F4745B"/>
    <w:rsid w:val="00F50597"/>
    <w:rsid w:val="00F50DCB"/>
    <w:rsid w:val="00F539E9"/>
    <w:rsid w:val="00F66096"/>
    <w:rsid w:val="00F66239"/>
    <w:rsid w:val="00F73780"/>
    <w:rsid w:val="00F73EE8"/>
    <w:rsid w:val="00F751CF"/>
    <w:rsid w:val="00F76CC1"/>
    <w:rsid w:val="00F76DBB"/>
    <w:rsid w:val="00F76DE9"/>
    <w:rsid w:val="00F77697"/>
    <w:rsid w:val="00F809E1"/>
    <w:rsid w:val="00F8224B"/>
    <w:rsid w:val="00F87294"/>
    <w:rsid w:val="00F92DA9"/>
    <w:rsid w:val="00F95EA4"/>
    <w:rsid w:val="00F97024"/>
    <w:rsid w:val="00F9758D"/>
    <w:rsid w:val="00FA0AB0"/>
    <w:rsid w:val="00FA15E0"/>
    <w:rsid w:val="00FA1D11"/>
    <w:rsid w:val="00FA2B05"/>
    <w:rsid w:val="00FA3232"/>
    <w:rsid w:val="00FA3EA6"/>
    <w:rsid w:val="00FA443B"/>
    <w:rsid w:val="00FB21B0"/>
    <w:rsid w:val="00FB259E"/>
    <w:rsid w:val="00FC08D8"/>
    <w:rsid w:val="00FC0A06"/>
    <w:rsid w:val="00FC2611"/>
    <w:rsid w:val="00FC4D6F"/>
    <w:rsid w:val="00FC62A6"/>
    <w:rsid w:val="00FC681F"/>
    <w:rsid w:val="00FD0846"/>
    <w:rsid w:val="00FD13BB"/>
    <w:rsid w:val="00FD3107"/>
    <w:rsid w:val="00FD4D4D"/>
    <w:rsid w:val="00FD7887"/>
    <w:rsid w:val="00FE216C"/>
    <w:rsid w:val="00FE7469"/>
    <w:rsid w:val="00FF3888"/>
    <w:rsid w:val="00FF546D"/>
    <w:rsid w:val="00FF5601"/>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03E6C03-D4FB-402A-915C-67B0C77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styleId="Mention">
    <w:name w:val="Mention"/>
    <w:basedOn w:val="DefaultParagraphFont"/>
    <w:uiPriority w:val="99"/>
    <w:unhideWhenUsed/>
    <w:rsid w:val="00D827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4404">
      <w:bodyDiv w:val="1"/>
      <w:marLeft w:val="0"/>
      <w:marRight w:val="0"/>
      <w:marTop w:val="0"/>
      <w:marBottom w:val="0"/>
      <w:divBdr>
        <w:top w:val="none" w:sz="0" w:space="0" w:color="auto"/>
        <w:left w:val="none" w:sz="0" w:space="0" w:color="auto"/>
        <w:bottom w:val="none" w:sz="0" w:space="0" w:color="auto"/>
        <w:right w:val="none" w:sz="0" w:space="0" w:color="auto"/>
      </w:divBdr>
    </w:div>
    <w:div w:id="132173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at.org/About-Art-Therap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ind.org.uk/information-support/drugs-and-treatments/talking-therapy-and-counselling/arts-and-creative-therapies/" TargetMode="External"/><Relationship Id="rId17" Type="http://schemas.openxmlformats.org/officeDocument/2006/relationships/hyperlink" Target="https://www.lotc.org.uk/what-where-why/why/"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75323/Home_to_school_travel_and_transport_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t.org/music-therapy/what-is-music-therapy" TargetMode="External"/><Relationship Id="rId5" Type="http://schemas.openxmlformats.org/officeDocument/2006/relationships/styles" Target="styles.xml"/><Relationship Id="rId15" Type="http://schemas.openxmlformats.org/officeDocument/2006/relationships/hyperlink" Target="https://www.nspcc.org.uk/keeping-children-safe/support-for-parents/coronavirus-supporting-children-special-educational-needs-disabilities/" TargetMode="Externa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ongerminds.co.uk/animal-assisted-therapy-in-birm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E5E28-1F1A-4391-8073-1F9EF7952FAD}">
  <ds:schemaRefs>
    <ds:schemaRef ds:uri="http://schemas.microsoft.com/sharepoint/v3/contenttype/forms"/>
  </ds:schemaRefs>
</ds:datastoreItem>
</file>

<file path=customXml/itemProps2.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AFAEC-8C01-4C90-9529-570063DED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16864</CharactersWithSpaces>
  <SharedDoc>false</SharedDoc>
  <HLinks>
    <vt:vector size="84" baseType="variant">
      <vt:variant>
        <vt:i4>5439612</vt:i4>
      </vt:variant>
      <vt:variant>
        <vt:i4>33</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30</vt:i4>
      </vt:variant>
      <vt:variant>
        <vt:i4>0</vt:i4>
      </vt:variant>
      <vt:variant>
        <vt:i4>5</vt:i4>
      </vt:variant>
      <vt:variant>
        <vt:lpwstr>https://www.nspcc.org.uk/keeping-children-safe/support-for-parents/coronavirus-supporting-children-special-educational-needs-disabilities/</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6160467</vt:i4>
      </vt:variant>
      <vt:variant>
        <vt:i4>21</vt:i4>
      </vt:variant>
      <vt:variant>
        <vt:i4>0</vt:i4>
      </vt:variant>
      <vt:variant>
        <vt:i4>5</vt:i4>
      </vt:variant>
      <vt:variant>
        <vt:lpwstr>https://improvingliteracy.org/brief/learning-read-simple-view-reading</vt:lpwstr>
      </vt:variant>
      <vt:variant>
        <vt:lpwstr/>
      </vt:variant>
      <vt:variant>
        <vt:i4>6684796</vt:i4>
      </vt:variant>
      <vt:variant>
        <vt:i4>18</vt:i4>
      </vt:variant>
      <vt:variant>
        <vt:i4>0</vt:i4>
      </vt:variant>
      <vt:variant>
        <vt:i4>5</vt:i4>
      </vt:variant>
      <vt:variant>
        <vt:lpwstr>https://educationendowmentfoundation.org.uk/education-evidence/guidance-reports/digital</vt:lpwstr>
      </vt:variant>
      <vt:variant>
        <vt:lpwstr/>
      </vt:variant>
      <vt:variant>
        <vt:i4>4063271</vt:i4>
      </vt:variant>
      <vt:variant>
        <vt:i4>15</vt:i4>
      </vt:variant>
      <vt:variant>
        <vt:i4>0</vt:i4>
      </vt:variant>
      <vt:variant>
        <vt:i4>5</vt:i4>
      </vt:variant>
      <vt:variant>
        <vt:lpwstr>https://earlycareer.chartered.college/cognitive-load-theory-and-its-application-in-the-classroom-3/</vt:lpwstr>
      </vt:variant>
      <vt:variant>
        <vt:lpwstr/>
      </vt:variant>
      <vt:variant>
        <vt:i4>786507</vt:i4>
      </vt:variant>
      <vt:variant>
        <vt:i4>12</vt:i4>
      </vt:variant>
      <vt:variant>
        <vt:i4>0</vt:i4>
      </vt:variant>
      <vt:variant>
        <vt:i4>5</vt:i4>
      </vt:variant>
      <vt:variant>
        <vt:lpwstr>https://ican.org.uk/i-cans-talking-point/professionals/tct-resources/what-works-database/</vt:lpwstr>
      </vt:variant>
      <vt:variant>
        <vt:lpwstr/>
      </vt:variant>
      <vt:variant>
        <vt:i4>2949170</vt:i4>
      </vt:variant>
      <vt:variant>
        <vt:i4>9</vt:i4>
      </vt:variant>
      <vt:variant>
        <vt:i4>0</vt:i4>
      </vt:variant>
      <vt:variant>
        <vt:i4>5</vt:i4>
      </vt:variant>
      <vt:variant>
        <vt:lpwstr>https://www.suttontrust.com/wp-content/uploads/2014/10/What-Makes-Great-Teaching-REPORT.pdf</vt:lpwstr>
      </vt:variant>
      <vt:variant>
        <vt:lpwstr/>
      </vt:variant>
      <vt:variant>
        <vt:i4>8192121</vt:i4>
      </vt:variant>
      <vt:variant>
        <vt:i4>6</vt:i4>
      </vt:variant>
      <vt:variant>
        <vt:i4>0</vt:i4>
      </vt:variant>
      <vt:variant>
        <vt:i4>5</vt:i4>
      </vt:variant>
      <vt:variant>
        <vt:lpwstr>https://www.gov.uk/government/publications/teaching-mathematics-at-key-stage-3</vt:lpwstr>
      </vt:variant>
      <vt:variant>
        <vt:lpwstr/>
      </vt:variant>
      <vt:variant>
        <vt:i4>4259929</vt:i4>
      </vt:variant>
      <vt:variant>
        <vt:i4>3</vt:i4>
      </vt:variant>
      <vt:variant>
        <vt:i4>0</vt:i4>
      </vt:variant>
      <vt:variant>
        <vt:i4>5</vt:i4>
      </vt:variant>
      <vt:variant>
        <vt:lpwstr>https://assets.publishing.service.gov.uk/government/uploads/system/uploads/attachment_data/file/897806/Maths_guidance_KS_1_and_2.pdf</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458805</vt:i4>
      </vt:variant>
      <vt:variant>
        <vt:i4>3</vt:i4>
      </vt:variant>
      <vt:variant>
        <vt:i4>0</vt:i4>
      </vt:variant>
      <vt:variant>
        <vt:i4>5</vt:i4>
      </vt:variant>
      <vt:variant>
        <vt:lpwstr>mailto:Daniela.DURSO@education.gov.uk</vt:lpwstr>
      </vt:variant>
      <vt:variant>
        <vt:lpwstr/>
      </vt:variant>
      <vt:variant>
        <vt:i4>1900601</vt:i4>
      </vt:variant>
      <vt:variant>
        <vt:i4>0</vt:i4>
      </vt:variant>
      <vt:variant>
        <vt:i4>0</vt:i4>
      </vt:variant>
      <vt:variant>
        <vt:i4>5</vt:i4>
      </vt:variant>
      <vt:variant>
        <vt:lpwstr>mailto:Catherine.NEWSOME@education.gov.uk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(special)</dc:title>
  <dc:subject/>
  <dc:creator>Publishing.TEAM@education.gsi.gov.uk</dc:creator>
  <cp:keywords/>
  <dc:description>Master-ET-v3.8</dc:description>
  <cp:lastModifiedBy>J Turner (Staff)</cp:lastModifiedBy>
  <cp:revision>133</cp:revision>
  <cp:lastPrinted>2021-11-26T14:29:00Z</cp:lastPrinted>
  <dcterms:created xsi:type="dcterms:W3CDTF">2021-11-26T11:42:00Z</dcterms:created>
  <dcterms:modified xsi:type="dcterms:W3CDTF">2021-11-26T14:47:00Z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